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rightChars="0" w:firstLine="0" w:firstLineChars="0"/>
        <w:jc w:val="left"/>
        <w:textAlignment w:val="auto"/>
        <w:rPr>
          <w:rFonts w:hint="eastAsia" w:ascii="方正大标宋_GBK" w:hAnsi="方正大标宋_GBK" w:eastAsia="方正大标宋_GBK" w:cs="方正大标宋_GBK"/>
          <w:i w:val="0"/>
          <w:caps w:val="0"/>
          <w:color w:val="000000"/>
          <w:spacing w:val="0"/>
          <w:sz w:val="44"/>
          <w:szCs w:val="44"/>
          <w:lang w:val="en-US" w:eastAsia="zh-CN"/>
        </w:rPr>
      </w:pPr>
    </w:p>
    <w:p>
      <w:pPr>
        <w:rPr>
          <w:rFonts w:hint="eastAsia" w:ascii="方正大标宋_GBK" w:hAnsi="方正大标宋_GBK" w:eastAsia="方正大标宋_GBK" w:cs="方正大标宋_GBK"/>
          <w:i w:val="0"/>
          <w:caps w:val="0"/>
          <w:color w:val="000000"/>
          <w:spacing w:val="0"/>
          <w:sz w:val="44"/>
          <w:szCs w:val="44"/>
          <w:lang w:val="en-US" w:eastAsia="zh-CN"/>
        </w:rPr>
      </w:pPr>
    </w:p>
    <w:p>
      <w:pPr>
        <w:spacing w:line="1400" w:lineRule="exact"/>
        <w:jc w:val="distribute"/>
        <w:rPr>
          <w:rFonts w:hint="eastAsia" w:ascii="方正小标宋简体" w:eastAsia="方正小标宋简体"/>
          <w:b/>
          <w:color w:val="FF0000"/>
          <w:spacing w:val="-20"/>
          <w:w w:val="50"/>
          <w:sz w:val="130"/>
          <w:szCs w:val="84"/>
        </w:rPr>
      </w:pPr>
      <w:r>
        <w:rPr>
          <w:rFonts w:hint="eastAsia" w:ascii="方正小标宋简体" w:eastAsia="方正小标宋简体"/>
          <w:b/>
          <w:color w:val="FF0000"/>
          <w:spacing w:val="-20"/>
          <w:w w:val="50"/>
          <w:sz w:val="130"/>
          <w:szCs w:val="84"/>
        </w:rPr>
        <w:t>淮安市法学会</w:t>
      </w:r>
    </w:p>
    <w:p>
      <w:pPr>
        <w:spacing w:line="720" w:lineRule="exact"/>
        <w:jc w:val="center"/>
        <w:rPr>
          <w:rFonts w:ascii="方正小标宋_GBK" w:eastAsia="方正小标宋_GBK"/>
          <w:sz w:val="44"/>
          <w:szCs w:val="44"/>
        </w:rPr>
      </w:pPr>
    </w:p>
    <w:p>
      <w:pPr>
        <w:spacing w:line="720" w:lineRule="exact"/>
        <w:jc w:val="center"/>
        <w:rPr>
          <w:rFonts w:hint="default" w:ascii="Times New Roman" w:hAnsi="Times New Roman" w:eastAsia="方正仿宋_GBK" w:cs="Times New Roman"/>
          <w:sz w:val="44"/>
          <w:szCs w:val="44"/>
        </w:rPr>
      </w:pPr>
      <w:r>
        <w:rPr>
          <w:rFonts w:hint="default" w:ascii="Times New Roman" w:hAnsi="Times New Roman" w:eastAsia="方正仿宋_GBK" w:cs="Times New Roman"/>
          <w:sz w:val="32"/>
          <w:szCs w:val="32"/>
        </w:rPr>
        <w:t>淮法学〔20</w:t>
      </w:r>
      <w:r>
        <w:rPr>
          <w:rFonts w:hint="eastAsia" w:ascii="Times New Roman" w:hAnsi="Times New Roman" w:eastAsia="方正仿宋_GBK" w:cs="Times New Roman"/>
          <w:sz w:val="32"/>
          <w:szCs w:val="32"/>
          <w:lang w:val="en-US" w:eastAsia="zh-CN"/>
        </w:rPr>
        <w:t>21</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rPr>
        <w:t>号</w:t>
      </w:r>
    </w:p>
    <w:p>
      <w:pPr>
        <w:spacing w:line="720" w:lineRule="exact"/>
        <w:jc w:val="center"/>
        <w:rPr>
          <w:rFonts w:eastAsia="方正小标宋_GBK"/>
          <w:sz w:val="44"/>
          <w:szCs w:val="44"/>
        </w:rPr>
      </w:pPr>
      <w:r>
        <w:rPr>
          <w:rFonts w:hint="default" w:ascii="Times New Roman" w:hAnsi="Times New Roman" w:eastAsia="方正小标宋_GBK" w:cs="Times New Roman"/>
          <w:sz w:val="44"/>
          <w:szCs w:val="44"/>
        </w:rPr>
        <mc:AlternateContent>
          <mc:Choice Requires="wps">
            <w:drawing>
              <wp:anchor distT="0" distB="0" distL="114300" distR="114300" simplePos="0" relativeHeight="251658240" behindDoc="1" locked="0" layoutInCell="1" allowOverlap="1">
                <wp:simplePos x="0" y="0"/>
                <wp:positionH relativeFrom="column">
                  <wp:posOffset>27305</wp:posOffset>
                </wp:positionH>
                <wp:positionV relativeFrom="paragraph">
                  <wp:posOffset>63500</wp:posOffset>
                </wp:positionV>
                <wp:extent cx="5615940" cy="0"/>
                <wp:effectExtent l="0" t="12700" r="3810" b="15875"/>
                <wp:wrapNone/>
                <wp:docPr id="4" name="直线 5"/>
                <wp:cNvGraphicFramePr/>
                <a:graphic xmlns:a="http://schemas.openxmlformats.org/drawingml/2006/main">
                  <a:graphicData uri="http://schemas.microsoft.com/office/word/2010/wordprocessingShape">
                    <wps:wsp>
                      <wps:cNvCnPr/>
                      <wps:spPr>
                        <a:xfrm>
                          <a:off x="0" y="0"/>
                          <a:ext cx="5615940" cy="0"/>
                        </a:xfrm>
                        <a:prstGeom prst="line">
                          <a:avLst/>
                        </a:prstGeom>
                        <a:ln w="25400" cap="flat" cmpd="sng">
                          <a:solidFill>
                            <a:srgbClr val="FF0000"/>
                          </a:solidFill>
                          <a:prstDash val="solid"/>
                          <a:headEnd type="none" w="med" len="med"/>
                          <a:tailEnd type="none" w="med" len="med"/>
                        </a:ln>
                      </wps:spPr>
                      <wps:bodyPr upright="1"/>
                    </wps:wsp>
                  </a:graphicData>
                </a:graphic>
              </wp:anchor>
            </w:drawing>
          </mc:Choice>
          <mc:Fallback>
            <w:pict>
              <v:line id="直线 5" o:spid="_x0000_s1026" o:spt="20" style="position:absolute;left:0pt;margin-left:2.15pt;margin-top:5pt;height:0pt;width:442.2pt;z-index:-251658240;mso-width-relative:page;mso-height-relative:page;" filled="f" stroked="t" coordsize="21600,21600" o:gfxdata="UEsDBAoAAAAAAIdO4kAAAAAAAAAAAAAAAAAEAAAAZHJzL1BLAwQUAAAACACHTuJAAbkC/NQAAAAH&#10;AQAADwAAAGRycy9kb3ducmV2LnhtbE2PO0/EMBCEeyT+g7VIdJwdHiEKca4AgQQdBwei88WbOMJe&#10;R7Hvwb9nEQWUOzOa/aZZHoIXO5zTGElDsVAgkLpoRxo0vL7cn1UgUjZkjY+EGr4wwbI9PmpMbeOe&#10;nnG3yoPgEkq10eBynmopU+cwmLSIExJ7fZyDyXzOg7Sz2XN58PJcqVIGMxJ/cGbCW4fd52obNDy+&#10;4dquP57urqK3Rf/+UKbelVqfnhTqBkTGQ/4Lww8+o0PLTJu4JZuE13B5wUGWFS9iu6qqaxCbX0G2&#10;jfzP334DUEsDBBQAAAAIAIdO4kAvbZ+C6wEAANwDAAAOAAAAZHJzL2Uyb0RvYy54bWytU0tu2zAQ&#10;3RfoHQjua8mGHbSC5SziupsiNdD2AGOSkgjwBw5t2WfJNbLKpsfJNTqUHKdNN15UC2rIGb6Z92a4&#10;vD1aww4qovau5tNJyZlywkvt2pr//LH58JEzTOAkGO9UzU8K+e3q/btlHyo18503UkVGIA6rPtS8&#10;SylURYGiUxZw4oNy5Gx8tJBoG9tCRugJ3ZpiVpY3Re+jDNELhUin69HJz4jxGkDfNFqotRd7q1wa&#10;UaMykIgSdjogXw3VNo0S6VvToErM1JyYpmGlJGTv8lqsllC1EUKnxbkEuKaEN5wsaEdJL1BrSMD2&#10;Uf8DZbWIHn2TJsLbYiQyKEIspuUbbb53ENTAhaTGcBEd/x+suD9sI9Oy5nPOHFhq+PPD4/PTL7bI&#10;2vQBKwq5c9t43mHYxkz02ESb/0SBHQc9Txc91TExQYeLm+ni05ykFi++4vViiJi+KG9ZNmputMtU&#10;oYLDV0yUjEJfQvKxcayv+WwxLzMe0OA11HAybaDi0bXDZfRGy402Jl/B2O7uTGQHoOZvNiV9mRMB&#10;/xWWs6wBuzFucI1j0SmQn51k6RRIFkevgecarJKcGUWPJ1sECFUCba6JpNTGUQVZ1lHIbO28PFET&#10;9iHqtiMppkOV2UNNH+o9D2ieqj/3A9Lro1z9B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AG5AvzU&#10;AAAABwEAAA8AAAAAAAAAAQAgAAAAIgAAAGRycy9kb3ducmV2LnhtbFBLAQIUABQAAAAIAIdO4kAv&#10;bZ+C6wEAANwDAAAOAAAAAAAAAAEAIAAAACMBAABkcnMvZTJvRG9jLnhtbFBLBQYAAAAABgAGAFkB&#10;AACABQAAAAA=&#10;">
                <v:fill on="f" focussize="0,0"/>
                <v:stroke weight="2pt" color="#FF0000" joinstyle="round"/>
                <v:imagedata o:title=""/>
                <o:lock v:ext="edit" aspectratio="f"/>
              </v:line>
            </w:pict>
          </mc:Fallback>
        </mc:AlternateContent>
      </w:r>
      <w:r>
        <w:rPr>
          <w:rFonts w:hint="eastAsia" w:eastAsia="方正仿宋_GBK"/>
          <w:sz w:val="32"/>
          <w:szCs w:val="32"/>
        </w:rPr>
        <w:t xml:space="preserve"> </w:t>
      </w:r>
    </w:p>
    <w:p>
      <w:pPr>
        <w:adjustRightInd w:val="0"/>
        <w:snapToGrid w:val="0"/>
        <w:spacing w:line="56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淮安市法学会202</w:t>
      </w:r>
      <w:r>
        <w:rPr>
          <w:rFonts w:hint="eastAsia" w:ascii="方正小标宋_GBK" w:hAnsi="方正小标宋_GBK" w:eastAsia="方正小标宋_GBK" w:cs="方正小标宋_GBK"/>
          <w:sz w:val="44"/>
          <w:szCs w:val="44"/>
          <w:lang w:val="en-US" w:eastAsia="zh-CN"/>
        </w:rPr>
        <w:t>1</w:t>
      </w:r>
      <w:r>
        <w:rPr>
          <w:rFonts w:hint="eastAsia" w:ascii="方正小标宋_GBK" w:hAnsi="方正小标宋_GBK" w:eastAsia="方正小标宋_GBK" w:cs="方正小标宋_GBK"/>
          <w:sz w:val="44"/>
          <w:szCs w:val="44"/>
        </w:rPr>
        <w:t>年度法学研究课题</w:t>
      </w:r>
    </w:p>
    <w:p>
      <w:pPr>
        <w:adjustRightInd w:val="0"/>
        <w:snapToGrid w:val="0"/>
        <w:spacing w:line="560" w:lineRule="exact"/>
        <w:jc w:val="center"/>
        <w:rPr>
          <w:rFonts w:eastAsia="方正大标宋_GBK"/>
          <w:sz w:val="44"/>
          <w:szCs w:val="44"/>
        </w:rPr>
      </w:pPr>
      <w:r>
        <w:rPr>
          <w:rFonts w:hint="eastAsia" w:ascii="方正小标宋_GBK" w:hAnsi="方正小标宋_GBK" w:eastAsia="方正小标宋_GBK" w:cs="方正小标宋_GBK"/>
          <w:sz w:val="44"/>
          <w:szCs w:val="44"/>
        </w:rPr>
        <w:t>立项公告</w:t>
      </w:r>
    </w:p>
    <w:p>
      <w:pPr>
        <w:adjustRightInd w:val="0"/>
        <w:snapToGrid w:val="0"/>
        <w:spacing w:line="560" w:lineRule="exact"/>
        <w:rPr>
          <w:rFonts w:ascii="方正仿宋_GBK" w:hAnsi="方正仿宋_GBK" w:eastAsia="方正仿宋_GBK" w:cs="方正仿宋_GBK"/>
          <w:sz w:val="32"/>
          <w:szCs w:val="32"/>
        </w:rPr>
      </w:pPr>
    </w:p>
    <w:p>
      <w:pPr>
        <w:adjustRightInd w:val="0"/>
        <w:snapToGrid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根据《淮安市法学会法学研究课题管理办法</w:t>
      </w:r>
      <w:bookmarkStart w:id="0" w:name="_GoBack"/>
      <w:bookmarkEnd w:id="0"/>
      <w:r>
        <w:rPr>
          <w:rFonts w:hint="default" w:ascii="Times New Roman" w:hAnsi="Times New Roman" w:eastAsia="方正仿宋_GBK" w:cs="Times New Roman"/>
          <w:sz w:val="32"/>
          <w:szCs w:val="32"/>
        </w:rPr>
        <w:t>》的规定，经组织初核、第三方专家组评审，市法学会决定对202</w:t>
      </w:r>
      <w:r>
        <w:rPr>
          <w:rFonts w:hint="eastAsia" w:eastAsia="方正仿宋_GBK" w:cs="Times New Roman"/>
          <w:sz w:val="32"/>
          <w:szCs w:val="32"/>
          <w:lang w:val="en-US" w:eastAsia="zh-CN"/>
        </w:rPr>
        <w:t>1</w:t>
      </w:r>
      <w:r>
        <w:rPr>
          <w:rFonts w:hint="default" w:ascii="Times New Roman" w:hAnsi="Times New Roman" w:eastAsia="方正仿宋_GBK" w:cs="Times New Roman"/>
          <w:sz w:val="32"/>
          <w:szCs w:val="32"/>
        </w:rPr>
        <w:t>年度的</w:t>
      </w:r>
      <w:r>
        <w:rPr>
          <w:rFonts w:hint="eastAsia" w:eastAsia="方正仿宋_GBK" w:cs="Times New Roman"/>
          <w:sz w:val="32"/>
          <w:szCs w:val="32"/>
          <w:lang w:val="en-US" w:eastAsia="zh-CN"/>
        </w:rPr>
        <w:t>66</w:t>
      </w:r>
      <w:r>
        <w:rPr>
          <w:rFonts w:hint="default" w:ascii="Times New Roman" w:hAnsi="Times New Roman" w:eastAsia="方正仿宋_GBK" w:cs="Times New Roman"/>
          <w:sz w:val="32"/>
          <w:szCs w:val="32"/>
        </w:rPr>
        <w:t>个课题予以立项，其中重点课题1</w:t>
      </w:r>
      <w:r>
        <w:rPr>
          <w:rFonts w:hint="eastAsia" w:eastAsia="方正仿宋_GBK" w:cs="Times New Roman"/>
          <w:sz w:val="32"/>
          <w:szCs w:val="32"/>
          <w:lang w:val="en-US" w:eastAsia="zh-CN"/>
        </w:rPr>
        <w:t>4</w:t>
      </w:r>
      <w:r>
        <w:rPr>
          <w:rFonts w:hint="default" w:ascii="Times New Roman" w:hAnsi="Times New Roman" w:eastAsia="方正仿宋_GBK" w:cs="Times New Roman"/>
          <w:sz w:val="32"/>
          <w:szCs w:val="32"/>
        </w:rPr>
        <w:t>项、一般课题</w:t>
      </w:r>
      <w:r>
        <w:rPr>
          <w:rFonts w:hint="eastAsia" w:eastAsia="方正仿宋_GBK" w:cs="Times New Roman"/>
          <w:sz w:val="32"/>
          <w:szCs w:val="32"/>
          <w:lang w:val="en-US" w:eastAsia="zh-CN"/>
        </w:rPr>
        <w:t>33</w:t>
      </w:r>
      <w:r>
        <w:rPr>
          <w:rFonts w:hint="default" w:ascii="Times New Roman" w:hAnsi="Times New Roman" w:eastAsia="方正仿宋_GBK" w:cs="Times New Roman"/>
          <w:sz w:val="32"/>
          <w:szCs w:val="32"/>
        </w:rPr>
        <w:t xml:space="preserve">项、自选课题 </w:t>
      </w:r>
      <w:r>
        <w:rPr>
          <w:rFonts w:hint="eastAsia" w:eastAsia="方正仿宋_GBK" w:cs="Times New Roman"/>
          <w:sz w:val="32"/>
          <w:szCs w:val="32"/>
          <w:lang w:val="en-US" w:eastAsia="zh-CN"/>
        </w:rPr>
        <w:t>19</w:t>
      </w:r>
      <w:r>
        <w:rPr>
          <w:rFonts w:hint="default" w:ascii="Times New Roman" w:hAnsi="Times New Roman" w:eastAsia="方正仿宋_GBK" w:cs="Times New Roman"/>
          <w:sz w:val="32"/>
          <w:szCs w:val="32"/>
        </w:rPr>
        <w:t>项。现将立项课题公告如下：</w:t>
      </w:r>
    </w:p>
    <w:p>
      <w:pPr>
        <w:adjustRightInd w:val="0"/>
        <w:snapToGrid w:val="0"/>
        <w:spacing w:line="560" w:lineRule="exact"/>
        <w:rPr>
          <w:rFonts w:ascii="方正黑体_GBK" w:hAnsi="方正黑体_GBK" w:eastAsia="方正黑体_GBK" w:cs="方正黑体_GBK"/>
          <w:sz w:val="32"/>
          <w:szCs w:val="32"/>
        </w:rPr>
      </w:pPr>
      <w:r>
        <w:rPr>
          <w:rFonts w:hint="eastAsia" w:ascii="方正仿宋_GBK" w:hAnsi="方正仿宋_GBK" w:eastAsia="方正仿宋_GBK" w:cs="方正仿宋_GBK"/>
          <w:sz w:val="32"/>
          <w:szCs w:val="32"/>
        </w:rPr>
        <w:t xml:space="preserve">    </w:t>
      </w:r>
      <w:r>
        <w:rPr>
          <w:rFonts w:hint="eastAsia" w:ascii="方正黑体_GBK" w:hAnsi="方正黑体_GBK" w:eastAsia="方正黑体_GBK" w:cs="方正黑体_GBK"/>
          <w:sz w:val="32"/>
          <w:szCs w:val="32"/>
        </w:rPr>
        <w:t>一、重点课题（</w:t>
      </w:r>
      <w:r>
        <w:rPr>
          <w:rFonts w:hint="eastAsia" w:eastAsia="方正黑体_GBK"/>
          <w:sz w:val="32"/>
          <w:szCs w:val="32"/>
        </w:rPr>
        <w:t>1</w:t>
      </w:r>
      <w:r>
        <w:rPr>
          <w:rFonts w:hint="eastAsia" w:eastAsia="方正黑体_GBK"/>
          <w:sz w:val="32"/>
          <w:szCs w:val="32"/>
          <w:lang w:val="en-US" w:eastAsia="zh-CN"/>
        </w:rPr>
        <w:t>4</w:t>
      </w:r>
      <w:r>
        <w:rPr>
          <w:rFonts w:hint="eastAsia" w:ascii="方正黑体_GBK" w:hAnsi="方正黑体_GBK" w:eastAsia="方正黑体_GBK" w:cs="方正黑体_GBK"/>
          <w:sz w:val="32"/>
          <w:szCs w:val="32"/>
        </w:rPr>
        <w:t>项）</w:t>
      </w:r>
    </w:p>
    <w:p>
      <w:pPr>
        <w:adjustRightInd w:val="0"/>
        <w:snapToGrid w:val="0"/>
        <w:spacing w:line="560" w:lineRule="exact"/>
        <w:ind w:firstLine="640" w:firstLineChars="200"/>
        <w:rPr>
          <w:rFonts w:ascii="方正仿宋_GBK" w:hAnsi="方正仿宋_GBK" w:eastAsia="方正仿宋_GBK" w:cs="方正仿宋_GBK"/>
          <w:sz w:val="32"/>
          <w:szCs w:val="32"/>
        </w:rPr>
      </w:pPr>
      <w:r>
        <w:rPr>
          <w:rFonts w:hint="eastAsia" w:eastAsia="方正仿宋_GBK"/>
          <w:sz w:val="32"/>
          <w:szCs w:val="32"/>
        </w:rPr>
        <w:t>1.</w:t>
      </w:r>
      <w:r>
        <w:rPr>
          <w:rFonts w:hint="eastAsia" w:ascii="方正仿宋_GBK" w:hAnsi="方正仿宋_GBK" w:eastAsia="方正仿宋_GBK" w:cs="方正仿宋_GBK"/>
          <w:sz w:val="32"/>
          <w:szCs w:val="32"/>
        </w:rPr>
        <w:t>行政争议纾解工程</w:t>
      </w:r>
      <w:r>
        <w:rPr>
          <w:rFonts w:eastAsia="方正仿宋_GBK"/>
          <w:sz w:val="32"/>
          <w:szCs w:val="32"/>
        </w:rPr>
        <w:t>——</w:t>
      </w:r>
      <w:r>
        <w:rPr>
          <w:rFonts w:hint="eastAsia" w:ascii="方正仿宋_GBK" w:hAnsi="方正仿宋_GBK" w:eastAsia="方正仿宋_GBK" w:cs="方正仿宋_GBK"/>
          <w:sz w:val="32"/>
          <w:szCs w:val="32"/>
        </w:rPr>
        <w:t>基层矛盾纠纷化解“网格化”治理研究（主持人：淮安市司法局万大权，课题编号：</w:t>
      </w:r>
      <w:r>
        <w:rPr>
          <w:rFonts w:hint="eastAsia" w:ascii="PMingLiU-ExtB" w:hAnsi="PMingLiU-ExtB" w:eastAsia="PMingLiU-ExtB"/>
          <w:b/>
          <w:sz w:val="32"/>
          <w:szCs w:val="32"/>
        </w:rPr>
        <w:t>HFH20</w:t>
      </w:r>
      <w:r>
        <w:rPr>
          <w:rFonts w:hint="eastAsia" w:ascii="PMingLiU-ExtB" w:hAnsi="PMingLiU-ExtB"/>
          <w:b/>
          <w:sz w:val="32"/>
          <w:szCs w:val="32"/>
        </w:rPr>
        <w:t>2</w:t>
      </w:r>
      <w:r>
        <w:rPr>
          <w:rFonts w:hint="eastAsia" w:ascii="PMingLiU-ExtB" w:hAnsi="PMingLiU-ExtB"/>
          <w:b/>
          <w:sz w:val="32"/>
          <w:szCs w:val="32"/>
          <w:lang w:val="en-US" w:eastAsia="zh-CN"/>
        </w:rPr>
        <w:t>1</w:t>
      </w:r>
      <w:r>
        <w:rPr>
          <w:rFonts w:hint="eastAsia" w:ascii="PMingLiU-ExtB" w:hAnsi="PMingLiU-ExtB" w:eastAsia="PMingLiU-ExtB"/>
          <w:b/>
          <w:sz w:val="32"/>
          <w:szCs w:val="32"/>
        </w:rPr>
        <w:t>A01</w:t>
      </w:r>
      <w:r>
        <w:rPr>
          <w:rFonts w:hint="eastAsia" w:ascii="方正仿宋_GBK" w:hAnsi="方正仿宋_GBK" w:eastAsia="方正仿宋_GBK" w:cs="方正仿宋_GBK"/>
          <w:sz w:val="32"/>
          <w:szCs w:val="32"/>
        </w:rPr>
        <w:t>）</w:t>
      </w:r>
    </w:p>
    <w:p>
      <w:pPr>
        <w:adjustRightInd w:val="0"/>
        <w:snapToGrid w:val="0"/>
        <w:spacing w:line="560" w:lineRule="exact"/>
        <w:ind w:firstLine="640"/>
        <w:rPr>
          <w:rFonts w:ascii="方正仿宋_GBK" w:hAnsi="方正仿宋_GBK" w:eastAsia="方正仿宋_GBK" w:cs="方正仿宋_GBK"/>
          <w:sz w:val="32"/>
          <w:szCs w:val="32"/>
        </w:rPr>
      </w:pPr>
      <w:r>
        <w:rPr>
          <w:rFonts w:eastAsia="方正黑体_GBK"/>
          <w:sz w:val="32"/>
          <w:szCs w:val="32"/>
        </w:rPr>
        <w:t>2.</w:t>
      </w:r>
      <w:r>
        <w:rPr>
          <w:rFonts w:hint="eastAsia" w:ascii="方正仿宋_GBK" w:hAnsi="方正仿宋_GBK" w:eastAsia="方正仿宋_GBK" w:cs="方正仿宋_GBK"/>
          <w:sz w:val="32"/>
          <w:szCs w:val="32"/>
          <w:lang w:val="en-US" w:eastAsia="zh-CN"/>
        </w:rPr>
        <w:t>“套路贷”犯罪所扭曲之财产权属恢复问题研究</w:t>
      </w:r>
      <w:r>
        <w:rPr>
          <w:rFonts w:hint="eastAsia" w:ascii="方正仿宋_GBK" w:hAnsi="方正仿宋_GBK" w:eastAsia="方正仿宋_GBK" w:cs="方正仿宋_GBK"/>
          <w:sz w:val="32"/>
          <w:szCs w:val="32"/>
        </w:rPr>
        <w:t>（主持人：</w:t>
      </w:r>
      <w:r>
        <w:rPr>
          <w:rFonts w:hint="eastAsia" w:ascii="方正仿宋_GBK" w:hAnsi="方正仿宋_GBK" w:eastAsia="方正仿宋_GBK" w:cs="方正仿宋_GBK"/>
          <w:sz w:val="32"/>
          <w:szCs w:val="32"/>
          <w:lang w:val="en-US" w:eastAsia="zh-CN"/>
        </w:rPr>
        <w:t>清江浦区人民法院王炳连</w:t>
      </w:r>
      <w:r>
        <w:rPr>
          <w:rFonts w:hint="eastAsia" w:ascii="方正仿宋_GBK" w:hAnsi="方正仿宋_GBK" w:eastAsia="方正仿宋_GBK" w:cs="方正仿宋_GBK"/>
          <w:sz w:val="32"/>
          <w:szCs w:val="32"/>
        </w:rPr>
        <w:t>，课题编号：</w:t>
      </w:r>
      <w:r>
        <w:rPr>
          <w:rFonts w:hint="eastAsia" w:ascii="PMingLiU-ExtB" w:hAnsi="PMingLiU-ExtB" w:eastAsia="PMingLiU-ExtB"/>
          <w:b/>
          <w:sz w:val="32"/>
          <w:szCs w:val="32"/>
        </w:rPr>
        <w:t>HFH20</w:t>
      </w:r>
      <w:r>
        <w:rPr>
          <w:rFonts w:hint="eastAsia" w:ascii="PMingLiU-ExtB" w:hAnsi="PMingLiU-ExtB"/>
          <w:b/>
          <w:sz w:val="32"/>
          <w:szCs w:val="32"/>
        </w:rPr>
        <w:t>2</w:t>
      </w:r>
      <w:r>
        <w:rPr>
          <w:rFonts w:hint="eastAsia" w:ascii="PMingLiU-ExtB" w:hAnsi="PMingLiU-ExtB"/>
          <w:b/>
          <w:sz w:val="32"/>
          <w:szCs w:val="32"/>
          <w:lang w:val="en-US" w:eastAsia="zh-CN"/>
        </w:rPr>
        <w:t>1</w:t>
      </w:r>
      <w:r>
        <w:rPr>
          <w:rFonts w:hint="eastAsia" w:ascii="PMingLiU-ExtB" w:hAnsi="PMingLiU-ExtB" w:eastAsia="PMingLiU-ExtB"/>
          <w:b/>
          <w:sz w:val="32"/>
          <w:szCs w:val="32"/>
        </w:rPr>
        <w:t>A0</w:t>
      </w:r>
      <w:r>
        <w:rPr>
          <w:rFonts w:hint="eastAsia" w:ascii="PMingLiU-ExtB" w:hAnsi="PMingLiU-ExtB"/>
          <w:b/>
          <w:sz w:val="32"/>
          <w:szCs w:val="32"/>
        </w:rPr>
        <w:t>2</w:t>
      </w:r>
      <w:r>
        <w:rPr>
          <w:rFonts w:hint="eastAsia" w:ascii="方正仿宋_GBK" w:hAnsi="方正仿宋_GBK" w:eastAsia="方正仿宋_GBK" w:cs="方正仿宋_GBK"/>
          <w:sz w:val="32"/>
          <w:szCs w:val="32"/>
        </w:rPr>
        <w:t>）</w:t>
      </w:r>
    </w:p>
    <w:p>
      <w:pPr>
        <w:adjustRightInd w:val="0"/>
        <w:snapToGrid w:val="0"/>
        <w:spacing w:line="560" w:lineRule="exact"/>
        <w:ind w:firstLine="640"/>
        <w:rPr>
          <w:rFonts w:ascii="方正仿宋_GBK" w:hAnsi="方正仿宋_GBK" w:eastAsia="方正仿宋_GBK" w:cs="方正仿宋_GBK"/>
          <w:sz w:val="32"/>
          <w:szCs w:val="32"/>
        </w:rPr>
      </w:pPr>
      <w:r>
        <w:rPr>
          <w:rFonts w:hint="eastAsia" w:eastAsia="方正黑体_GBK"/>
          <w:sz w:val="32"/>
          <w:szCs w:val="32"/>
          <w:lang w:val="en-US" w:eastAsia="zh-CN"/>
        </w:rPr>
        <w:t>3</w:t>
      </w:r>
      <w:r>
        <w:rPr>
          <w:rFonts w:eastAsia="方正黑体_GBK"/>
          <w:sz w:val="32"/>
          <w:szCs w:val="32"/>
        </w:rPr>
        <w:t>.</w:t>
      </w:r>
      <w:r>
        <w:rPr>
          <w:rFonts w:hint="eastAsia" w:ascii="方正仿宋_GBK" w:hAnsi="方正仿宋_GBK" w:eastAsia="方正仿宋_GBK" w:cs="方正仿宋_GBK"/>
          <w:sz w:val="32"/>
          <w:szCs w:val="32"/>
          <w:lang w:val="en-US" w:eastAsia="zh-CN"/>
        </w:rPr>
        <w:t>捕诉一体下基层检察机关立案监督新路径研究</w:t>
      </w:r>
      <w:r>
        <w:rPr>
          <w:rFonts w:hint="eastAsia" w:ascii="方正仿宋_GBK" w:hAnsi="方正仿宋_GBK" w:eastAsia="方正仿宋_GBK" w:cs="方正仿宋_GBK"/>
          <w:sz w:val="32"/>
          <w:szCs w:val="32"/>
        </w:rPr>
        <w:t>（主持人：</w:t>
      </w:r>
      <w:r>
        <w:rPr>
          <w:rFonts w:hint="eastAsia" w:ascii="方正仿宋_GBK" w:hAnsi="方正仿宋_GBK" w:eastAsia="方正仿宋_GBK" w:cs="方正仿宋_GBK"/>
          <w:sz w:val="32"/>
          <w:szCs w:val="32"/>
          <w:lang w:val="en-US" w:eastAsia="zh-CN"/>
        </w:rPr>
        <w:t>淮安市人民检察院王新阳</w:t>
      </w:r>
      <w:r>
        <w:rPr>
          <w:rFonts w:hint="eastAsia" w:ascii="方正仿宋_GBK" w:hAnsi="方正仿宋_GBK" w:eastAsia="方正仿宋_GBK" w:cs="方正仿宋_GBK"/>
          <w:sz w:val="32"/>
          <w:szCs w:val="32"/>
        </w:rPr>
        <w:t>，淮安区人民检察院臧雪青</w:t>
      </w:r>
      <w:r>
        <w:rPr>
          <w:rFonts w:hint="eastAsia" w:ascii="方正仿宋_GBK" w:hAnsi="方正仿宋_GBK" w:eastAsia="方正仿宋_GBK" w:cs="方正仿宋_GBK"/>
          <w:sz w:val="32"/>
          <w:szCs w:val="32"/>
          <w:lang w:eastAsia="zh-CN"/>
        </w:rPr>
        <w:t>，涟水县人民检察院王海波，</w:t>
      </w:r>
      <w:r>
        <w:rPr>
          <w:rFonts w:hint="eastAsia" w:ascii="方正仿宋_GBK" w:hAnsi="方正仿宋_GBK" w:eastAsia="方正仿宋_GBK" w:cs="方正仿宋_GBK"/>
          <w:sz w:val="32"/>
          <w:szCs w:val="32"/>
        </w:rPr>
        <w:t>课题编号：</w:t>
      </w:r>
      <w:r>
        <w:rPr>
          <w:rFonts w:hint="eastAsia" w:ascii="PMingLiU-ExtB" w:hAnsi="PMingLiU-ExtB" w:eastAsia="PMingLiU-ExtB"/>
          <w:b/>
          <w:sz w:val="32"/>
          <w:szCs w:val="32"/>
        </w:rPr>
        <w:t>HFH20</w:t>
      </w:r>
      <w:r>
        <w:rPr>
          <w:rFonts w:hint="eastAsia" w:ascii="PMingLiU-ExtB" w:hAnsi="PMingLiU-ExtB"/>
          <w:b/>
          <w:sz w:val="32"/>
          <w:szCs w:val="32"/>
        </w:rPr>
        <w:t>2</w:t>
      </w:r>
      <w:r>
        <w:rPr>
          <w:rFonts w:hint="eastAsia" w:ascii="PMingLiU-ExtB" w:hAnsi="PMingLiU-ExtB"/>
          <w:b/>
          <w:sz w:val="32"/>
          <w:szCs w:val="32"/>
          <w:lang w:val="en-US" w:eastAsia="zh-CN"/>
        </w:rPr>
        <w:t>1</w:t>
      </w:r>
      <w:r>
        <w:rPr>
          <w:rFonts w:hint="eastAsia" w:ascii="PMingLiU-ExtB" w:hAnsi="PMingLiU-ExtB" w:eastAsia="PMingLiU-ExtB"/>
          <w:b/>
          <w:sz w:val="32"/>
          <w:szCs w:val="32"/>
        </w:rPr>
        <w:t>A0</w:t>
      </w:r>
      <w:r>
        <w:rPr>
          <w:rFonts w:hint="eastAsia" w:ascii="PMingLiU-ExtB" w:hAnsi="PMingLiU-ExtB"/>
          <w:b/>
          <w:sz w:val="32"/>
          <w:szCs w:val="32"/>
          <w:lang w:val="en-US" w:eastAsia="zh-CN"/>
        </w:rPr>
        <w:t>3</w:t>
      </w:r>
      <w:r>
        <w:rPr>
          <w:rFonts w:hint="eastAsia" w:ascii="方正仿宋_GBK" w:hAnsi="方正仿宋_GBK" w:eastAsia="方正仿宋_GBK" w:cs="方正仿宋_GBK"/>
          <w:sz w:val="32"/>
          <w:szCs w:val="32"/>
        </w:rPr>
        <w:t>）</w:t>
      </w:r>
    </w:p>
    <w:p>
      <w:pPr>
        <w:adjustRightInd w:val="0"/>
        <w:snapToGrid w:val="0"/>
        <w:spacing w:line="560" w:lineRule="exact"/>
        <w:ind w:firstLine="640"/>
        <w:rPr>
          <w:rFonts w:ascii="方正仿宋_GBK" w:hAnsi="方正仿宋_GBK" w:eastAsia="方正仿宋_GBK" w:cs="方正仿宋_GBK"/>
          <w:sz w:val="32"/>
          <w:szCs w:val="32"/>
        </w:rPr>
      </w:pPr>
      <w:r>
        <w:rPr>
          <w:rFonts w:hint="eastAsia" w:eastAsia="方正黑体_GBK"/>
          <w:sz w:val="32"/>
          <w:szCs w:val="32"/>
          <w:lang w:val="en-US" w:eastAsia="zh-CN"/>
        </w:rPr>
        <w:t>4</w:t>
      </w:r>
      <w:r>
        <w:rPr>
          <w:rFonts w:eastAsia="方正黑体_GBK"/>
          <w:sz w:val="32"/>
          <w:szCs w:val="32"/>
        </w:rPr>
        <w:t>.</w:t>
      </w:r>
      <w:r>
        <w:rPr>
          <w:rFonts w:hint="eastAsia" w:ascii="方正仿宋_GBK" w:hAnsi="方正仿宋_GBK" w:eastAsia="方正仿宋_GBK" w:cs="方正仿宋_GBK"/>
          <w:sz w:val="32"/>
          <w:szCs w:val="32"/>
          <w:lang w:val="en-US" w:eastAsia="zh-CN"/>
        </w:rPr>
        <w:t>生态环境修复资金的管理及使用问题</w:t>
      </w:r>
      <w:r>
        <w:rPr>
          <w:rFonts w:eastAsia="方正仿宋_GBK"/>
          <w:sz w:val="32"/>
          <w:szCs w:val="32"/>
        </w:rPr>
        <w:t>——</w:t>
      </w:r>
      <w:r>
        <w:rPr>
          <w:rFonts w:hint="eastAsia" w:ascii="方正仿宋_GBK" w:hAnsi="方正仿宋_GBK" w:eastAsia="方正仿宋_GBK" w:cs="方正仿宋_GBK"/>
          <w:sz w:val="32"/>
          <w:szCs w:val="32"/>
          <w:lang w:val="en-US" w:eastAsia="zh-CN"/>
        </w:rPr>
        <w:t>基于江苏</w:t>
      </w:r>
      <w:r>
        <w:rPr>
          <w:rFonts w:hint="default" w:ascii="Times New Roman" w:hAnsi="Times New Roman" w:eastAsia="方正仿宋_GBK" w:cs="Times New Roman"/>
          <w:sz w:val="32"/>
          <w:szCs w:val="32"/>
          <w:lang w:val="en-US" w:eastAsia="zh-CN"/>
        </w:rPr>
        <w:t>“9+1”</w:t>
      </w:r>
      <w:r>
        <w:rPr>
          <w:rFonts w:hint="eastAsia" w:ascii="方正仿宋_GBK" w:hAnsi="方正仿宋_GBK" w:eastAsia="方正仿宋_GBK" w:cs="方正仿宋_GBK"/>
          <w:sz w:val="32"/>
          <w:szCs w:val="32"/>
          <w:lang w:val="en-US" w:eastAsia="zh-CN"/>
        </w:rPr>
        <w:t>环资审判模式</w:t>
      </w:r>
      <w:r>
        <w:rPr>
          <w:rFonts w:hint="eastAsia" w:ascii="方正仿宋_GBK" w:hAnsi="方正仿宋_GBK" w:eastAsia="方正仿宋_GBK" w:cs="方正仿宋_GBK"/>
          <w:sz w:val="32"/>
          <w:szCs w:val="32"/>
        </w:rPr>
        <w:t>（主持人：</w:t>
      </w:r>
      <w:r>
        <w:rPr>
          <w:rFonts w:hint="eastAsia" w:ascii="方正仿宋_GBK" w:hAnsi="方正仿宋_GBK" w:eastAsia="方正仿宋_GBK" w:cs="方正仿宋_GBK"/>
          <w:sz w:val="32"/>
          <w:szCs w:val="32"/>
          <w:lang w:val="en-US" w:eastAsia="zh-CN"/>
        </w:rPr>
        <w:t>盱眙县人民法院孙宪腾</w:t>
      </w:r>
      <w:r>
        <w:rPr>
          <w:rFonts w:hint="eastAsia" w:ascii="方正仿宋_GBK" w:hAnsi="方正仿宋_GBK" w:eastAsia="方正仿宋_GBK" w:cs="方正仿宋_GBK"/>
          <w:sz w:val="32"/>
          <w:szCs w:val="32"/>
        </w:rPr>
        <w:t>，课题编号：</w:t>
      </w:r>
      <w:r>
        <w:rPr>
          <w:rFonts w:hint="eastAsia" w:ascii="PMingLiU-ExtB" w:hAnsi="PMingLiU-ExtB" w:eastAsia="PMingLiU-ExtB"/>
          <w:b/>
          <w:sz w:val="32"/>
          <w:szCs w:val="32"/>
        </w:rPr>
        <w:t>HFH20</w:t>
      </w:r>
      <w:r>
        <w:rPr>
          <w:rFonts w:hint="eastAsia" w:ascii="PMingLiU-ExtB" w:hAnsi="PMingLiU-ExtB"/>
          <w:b/>
          <w:sz w:val="32"/>
          <w:szCs w:val="32"/>
        </w:rPr>
        <w:t>2</w:t>
      </w:r>
      <w:r>
        <w:rPr>
          <w:rFonts w:hint="eastAsia" w:ascii="PMingLiU-ExtB" w:hAnsi="PMingLiU-ExtB"/>
          <w:b/>
          <w:sz w:val="32"/>
          <w:szCs w:val="32"/>
          <w:lang w:val="en-US" w:eastAsia="zh-CN"/>
        </w:rPr>
        <w:t>1</w:t>
      </w:r>
      <w:r>
        <w:rPr>
          <w:rFonts w:hint="eastAsia" w:ascii="PMingLiU-ExtB" w:hAnsi="PMingLiU-ExtB" w:eastAsia="PMingLiU-ExtB"/>
          <w:b/>
          <w:sz w:val="32"/>
          <w:szCs w:val="32"/>
        </w:rPr>
        <w:t>A0</w:t>
      </w:r>
      <w:r>
        <w:rPr>
          <w:rFonts w:hint="eastAsia" w:ascii="PMingLiU-ExtB" w:hAnsi="PMingLiU-ExtB"/>
          <w:b/>
          <w:sz w:val="32"/>
          <w:szCs w:val="32"/>
          <w:lang w:val="en-US" w:eastAsia="zh-CN"/>
        </w:rPr>
        <w:t>4</w:t>
      </w:r>
      <w:r>
        <w:rPr>
          <w:rFonts w:hint="eastAsia" w:ascii="方正仿宋_GBK" w:hAnsi="方正仿宋_GBK" w:eastAsia="方正仿宋_GBK" w:cs="方正仿宋_GBK"/>
          <w:sz w:val="32"/>
          <w:szCs w:val="32"/>
        </w:rPr>
        <w:t>）</w:t>
      </w:r>
    </w:p>
    <w:p>
      <w:pPr>
        <w:adjustRightInd w:val="0"/>
        <w:snapToGrid w:val="0"/>
        <w:spacing w:line="560" w:lineRule="exact"/>
        <w:ind w:firstLine="640"/>
        <w:rPr>
          <w:rFonts w:ascii="方正仿宋_GBK" w:hAnsi="方正仿宋_GBK" w:eastAsia="方正仿宋_GBK" w:cs="方正仿宋_GBK"/>
          <w:sz w:val="32"/>
          <w:szCs w:val="32"/>
        </w:rPr>
      </w:pPr>
      <w:r>
        <w:rPr>
          <w:rFonts w:hint="eastAsia" w:eastAsia="方正黑体_GBK"/>
          <w:sz w:val="32"/>
          <w:szCs w:val="32"/>
          <w:lang w:val="en-US" w:eastAsia="zh-CN"/>
        </w:rPr>
        <w:t>5</w:t>
      </w:r>
      <w:r>
        <w:rPr>
          <w:rFonts w:eastAsia="方正黑体_GBK"/>
          <w:sz w:val="32"/>
          <w:szCs w:val="32"/>
        </w:rPr>
        <w:t>.</w:t>
      </w:r>
      <w:r>
        <w:rPr>
          <w:rFonts w:hint="eastAsia" w:ascii="方正仿宋_GBK" w:hAnsi="方正仿宋_GBK" w:eastAsia="方正仿宋_GBK" w:cs="方正仿宋_GBK"/>
          <w:sz w:val="32"/>
          <w:szCs w:val="32"/>
          <w:lang w:val="en-US" w:eastAsia="zh-CN"/>
        </w:rPr>
        <w:t>涉英烈人格权益民事公益诉讼审判实务研究</w:t>
      </w:r>
      <w:r>
        <w:rPr>
          <w:rFonts w:eastAsia="方正仿宋_GBK"/>
          <w:sz w:val="32"/>
          <w:szCs w:val="32"/>
        </w:rPr>
        <w:t>——</w:t>
      </w:r>
      <w:r>
        <w:rPr>
          <w:rFonts w:hint="eastAsia" w:ascii="方正仿宋_GBK" w:hAnsi="方正仿宋_GBK" w:eastAsia="方正仿宋_GBK" w:cs="方正仿宋_GBK"/>
          <w:sz w:val="32"/>
          <w:szCs w:val="32"/>
          <w:lang w:val="en-US" w:eastAsia="zh-CN"/>
        </w:rPr>
        <w:t>以近年来涉英烈人格权纠纷案件为切入点</w:t>
      </w:r>
      <w:r>
        <w:rPr>
          <w:rFonts w:hint="eastAsia" w:ascii="方正仿宋_GBK" w:hAnsi="方正仿宋_GBK" w:eastAsia="方正仿宋_GBK" w:cs="方正仿宋_GBK"/>
          <w:sz w:val="32"/>
          <w:szCs w:val="32"/>
        </w:rPr>
        <w:t>（主持人：</w:t>
      </w:r>
      <w:r>
        <w:rPr>
          <w:rFonts w:hint="eastAsia" w:ascii="方正仿宋_GBK" w:hAnsi="方正仿宋_GBK" w:eastAsia="方正仿宋_GBK" w:cs="方正仿宋_GBK"/>
          <w:sz w:val="32"/>
          <w:szCs w:val="32"/>
          <w:lang w:val="en-US" w:eastAsia="zh-CN"/>
        </w:rPr>
        <w:t>淮安市中级人民法院孙晓明</w:t>
      </w:r>
      <w:r>
        <w:rPr>
          <w:rFonts w:hint="eastAsia" w:ascii="方正仿宋_GBK" w:hAnsi="方正仿宋_GBK" w:eastAsia="方正仿宋_GBK" w:cs="方正仿宋_GBK"/>
          <w:sz w:val="32"/>
          <w:szCs w:val="32"/>
        </w:rPr>
        <w:t>，课题编号：</w:t>
      </w:r>
      <w:r>
        <w:rPr>
          <w:rFonts w:hint="eastAsia" w:ascii="PMingLiU-ExtB" w:hAnsi="PMingLiU-ExtB" w:eastAsia="PMingLiU-ExtB"/>
          <w:b/>
          <w:sz w:val="32"/>
          <w:szCs w:val="32"/>
        </w:rPr>
        <w:t>HFH20</w:t>
      </w:r>
      <w:r>
        <w:rPr>
          <w:rFonts w:hint="eastAsia" w:ascii="PMingLiU-ExtB" w:hAnsi="PMingLiU-ExtB"/>
          <w:b/>
          <w:sz w:val="32"/>
          <w:szCs w:val="32"/>
        </w:rPr>
        <w:t>2</w:t>
      </w:r>
      <w:r>
        <w:rPr>
          <w:rFonts w:hint="eastAsia" w:ascii="PMingLiU-ExtB" w:hAnsi="PMingLiU-ExtB"/>
          <w:b/>
          <w:sz w:val="32"/>
          <w:szCs w:val="32"/>
          <w:lang w:val="en-US" w:eastAsia="zh-CN"/>
        </w:rPr>
        <w:t>1</w:t>
      </w:r>
      <w:r>
        <w:rPr>
          <w:rFonts w:hint="eastAsia" w:ascii="PMingLiU-ExtB" w:hAnsi="PMingLiU-ExtB" w:eastAsia="PMingLiU-ExtB"/>
          <w:b/>
          <w:sz w:val="32"/>
          <w:szCs w:val="32"/>
        </w:rPr>
        <w:t>A0</w:t>
      </w:r>
      <w:r>
        <w:rPr>
          <w:rFonts w:hint="eastAsia" w:ascii="PMingLiU-ExtB" w:hAnsi="PMingLiU-ExtB"/>
          <w:b/>
          <w:sz w:val="32"/>
          <w:szCs w:val="32"/>
          <w:lang w:val="en-US" w:eastAsia="zh-CN"/>
        </w:rPr>
        <w:t>5</w:t>
      </w:r>
      <w:r>
        <w:rPr>
          <w:rFonts w:hint="eastAsia" w:ascii="方正仿宋_GBK" w:hAnsi="方正仿宋_GBK" w:eastAsia="方正仿宋_GBK" w:cs="方正仿宋_GBK"/>
          <w:sz w:val="32"/>
          <w:szCs w:val="32"/>
        </w:rPr>
        <w:t>）</w:t>
      </w:r>
    </w:p>
    <w:p>
      <w:pPr>
        <w:adjustRightInd w:val="0"/>
        <w:snapToGrid w:val="0"/>
        <w:spacing w:line="560" w:lineRule="exact"/>
        <w:ind w:firstLine="640"/>
        <w:rPr>
          <w:rFonts w:ascii="方正仿宋_GBK" w:hAnsi="方正仿宋_GBK" w:eastAsia="方正仿宋_GBK" w:cs="方正仿宋_GBK"/>
          <w:sz w:val="32"/>
          <w:szCs w:val="32"/>
        </w:rPr>
      </w:pPr>
      <w:r>
        <w:rPr>
          <w:rFonts w:hint="eastAsia" w:eastAsia="方正黑体_GBK"/>
          <w:sz w:val="32"/>
          <w:szCs w:val="32"/>
          <w:lang w:val="en-US" w:eastAsia="zh-CN"/>
        </w:rPr>
        <w:t>6</w:t>
      </w:r>
      <w:r>
        <w:rPr>
          <w:rFonts w:eastAsia="方正黑体_GBK"/>
          <w:sz w:val="32"/>
          <w:szCs w:val="32"/>
        </w:rPr>
        <w:t>.</w:t>
      </w:r>
      <w:r>
        <w:rPr>
          <w:rFonts w:hint="eastAsia" w:ascii="方正仿宋_GBK" w:hAnsi="方正仿宋_GBK" w:eastAsia="方正仿宋_GBK" w:cs="方正仿宋_GBK"/>
          <w:sz w:val="32"/>
          <w:szCs w:val="32"/>
          <w:lang w:val="en-US" w:eastAsia="zh-CN"/>
        </w:rPr>
        <w:t>金融司法服务保障金融业健康发展路径研究</w:t>
      </w:r>
      <w:r>
        <w:rPr>
          <w:rFonts w:hint="eastAsia" w:ascii="方正仿宋_GBK" w:hAnsi="方正仿宋_GBK" w:eastAsia="方正仿宋_GBK" w:cs="方正仿宋_GBK"/>
          <w:sz w:val="32"/>
          <w:szCs w:val="32"/>
        </w:rPr>
        <w:t>（主持人：</w:t>
      </w:r>
      <w:r>
        <w:rPr>
          <w:rFonts w:hint="eastAsia" w:ascii="方正仿宋_GBK" w:hAnsi="方正仿宋_GBK" w:eastAsia="方正仿宋_GBK" w:cs="方正仿宋_GBK"/>
          <w:sz w:val="32"/>
          <w:szCs w:val="32"/>
          <w:lang w:val="en-US" w:eastAsia="zh-CN"/>
        </w:rPr>
        <w:t>洪泽区人民法院李玲</w:t>
      </w:r>
      <w:r>
        <w:rPr>
          <w:rFonts w:hint="eastAsia" w:ascii="方正仿宋_GBK" w:hAnsi="方正仿宋_GBK" w:eastAsia="方正仿宋_GBK" w:cs="方正仿宋_GBK"/>
          <w:sz w:val="32"/>
          <w:szCs w:val="32"/>
        </w:rPr>
        <w:t>，课题编号：</w:t>
      </w:r>
      <w:r>
        <w:rPr>
          <w:rFonts w:hint="eastAsia" w:ascii="PMingLiU-ExtB" w:hAnsi="PMingLiU-ExtB" w:eastAsia="PMingLiU-ExtB"/>
          <w:b/>
          <w:sz w:val="32"/>
          <w:szCs w:val="32"/>
        </w:rPr>
        <w:t>HFH20</w:t>
      </w:r>
      <w:r>
        <w:rPr>
          <w:rFonts w:hint="eastAsia" w:ascii="PMingLiU-ExtB" w:hAnsi="PMingLiU-ExtB"/>
          <w:b/>
          <w:sz w:val="32"/>
          <w:szCs w:val="32"/>
        </w:rPr>
        <w:t>2</w:t>
      </w:r>
      <w:r>
        <w:rPr>
          <w:rFonts w:hint="eastAsia" w:ascii="PMingLiU-ExtB" w:hAnsi="PMingLiU-ExtB"/>
          <w:b/>
          <w:sz w:val="32"/>
          <w:szCs w:val="32"/>
          <w:lang w:val="en-US" w:eastAsia="zh-CN"/>
        </w:rPr>
        <w:t>1</w:t>
      </w:r>
      <w:r>
        <w:rPr>
          <w:rFonts w:hint="eastAsia" w:ascii="PMingLiU-ExtB" w:hAnsi="PMingLiU-ExtB" w:eastAsia="PMingLiU-ExtB"/>
          <w:b/>
          <w:sz w:val="32"/>
          <w:szCs w:val="32"/>
        </w:rPr>
        <w:t>A0</w:t>
      </w:r>
      <w:r>
        <w:rPr>
          <w:rFonts w:hint="eastAsia" w:ascii="PMingLiU-ExtB" w:hAnsi="PMingLiU-ExtB"/>
          <w:b/>
          <w:sz w:val="32"/>
          <w:szCs w:val="32"/>
          <w:lang w:val="en-US" w:eastAsia="zh-CN"/>
        </w:rPr>
        <w:t>6</w:t>
      </w:r>
      <w:r>
        <w:rPr>
          <w:rFonts w:hint="eastAsia" w:ascii="方正仿宋_GBK" w:hAnsi="方正仿宋_GBK" w:eastAsia="方正仿宋_GBK" w:cs="方正仿宋_GBK"/>
          <w:sz w:val="32"/>
          <w:szCs w:val="32"/>
        </w:rPr>
        <w:t>）</w:t>
      </w:r>
    </w:p>
    <w:p>
      <w:pPr>
        <w:adjustRightInd w:val="0"/>
        <w:snapToGrid w:val="0"/>
        <w:spacing w:line="560" w:lineRule="exact"/>
        <w:ind w:firstLine="640"/>
        <w:rPr>
          <w:rFonts w:ascii="方正仿宋_GBK" w:hAnsi="方正仿宋_GBK" w:eastAsia="方正仿宋_GBK" w:cs="方正仿宋_GBK"/>
          <w:sz w:val="32"/>
          <w:szCs w:val="32"/>
        </w:rPr>
      </w:pPr>
      <w:r>
        <w:rPr>
          <w:rFonts w:hint="eastAsia" w:eastAsia="方正黑体_GBK"/>
          <w:sz w:val="32"/>
          <w:szCs w:val="32"/>
          <w:lang w:val="en-US" w:eastAsia="zh-CN"/>
        </w:rPr>
        <w:t>7</w:t>
      </w:r>
      <w:r>
        <w:rPr>
          <w:rFonts w:eastAsia="方正黑体_GBK"/>
          <w:sz w:val="32"/>
          <w:szCs w:val="32"/>
        </w:rPr>
        <w:t>.</w:t>
      </w:r>
      <w:r>
        <w:rPr>
          <w:rFonts w:hint="eastAsia" w:ascii="方正仿宋_GBK" w:hAnsi="方正仿宋_GBK" w:eastAsia="方正仿宋_GBK" w:cs="方正仿宋_GBK"/>
          <w:sz w:val="32"/>
          <w:szCs w:val="32"/>
          <w:lang w:val="en-US" w:eastAsia="zh-CN"/>
        </w:rPr>
        <w:t>淮安市律师业发展规划研究</w:t>
      </w:r>
      <w:r>
        <w:rPr>
          <w:rFonts w:hint="eastAsia" w:ascii="方正仿宋_GBK" w:hAnsi="方正仿宋_GBK" w:eastAsia="方正仿宋_GBK" w:cs="方正仿宋_GBK"/>
          <w:sz w:val="32"/>
          <w:szCs w:val="32"/>
        </w:rPr>
        <w:t>（主持人：</w:t>
      </w:r>
      <w:r>
        <w:rPr>
          <w:rFonts w:hint="eastAsia" w:ascii="方正仿宋_GBK" w:hAnsi="方正仿宋_GBK" w:eastAsia="方正仿宋_GBK" w:cs="方正仿宋_GBK"/>
          <w:sz w:val="32"/>
          <w:szCs w:val="32"/>
          <w:lang w:val="en-US" w:eastAsia="zh-CN"/>
        </w:rPr>
        <w:t>江苏群汇知缘律师事务所张沛生</w:t>
      </w:r>
      <w:r>
        <w:rPr>
          <w:rFonts w:hint="eastAsia" w:ascii="方正仿宋_GBK" w:hAnsi="方正仿宋_GBK" w:eastAsia="方正仿宋_GBK" w:cs="方正仿宋_GBK"/>
          <w:sz w:val="32"/>
          <w:szCs w:val="32"/>
        </w:rPr>
        <w:t>，课题编号：</w:t>
      </w:r>
      <w:r>
        <w:rPr>
          <w:rFonts w:hint="eastAsia" w:ascii="PMingLiU-ExtB" w:hAnsi="PMingLiU-ExtB" w:eastAsia="PMingLiU-ExtB"/>
          <w:b/>
          <w:sz w:val="32"/>
          <w:szCs w:val="32"/>
        </w:rPr>
        <w:t>HFH20</w:t>
      </w:r>
      <w:r>
        <w:rPr>
          <w:rFonts w:hint="eastAsia" w:ascii="PMingLiU-ExtB" w:hAnsi="PMingLiU-ExtB"/>
          <w:b/>
          <w:sz w:val="32"/>
          <w:szCs w:val="32"/>
        </w:rPr>
        <w:t>2</w:t>
      </w:r>
      <w:r>
        <w:rPr>
          <w:rFonts w:hint="eastAsia" w:ascii="PMingLiU-ExtB" w:hAnsi="PMingLiU-ExtB"/>
          <w:b/>
          <w:sz w:val="32"/>
          <w:szCs w:val="32"/>
          <w:lang w:val="en-US" w:eastAsia="zh-CN"/>
        </w:rPr>
        <w:t>1</w:t>
      </w:r>
      <w:r>
        <w:rPr>
          <w:rFonts w:hint="eastAsia" w:ascii="PMingLiU-ExtB" w:hAnsi="PMingLiU-ExtB" w:eastAsia="PMingLiU-ExtB"/>
          <w:b/>
          <w:sz w:val="32"/>
          <w:szCs w:val="32"/>
        </w:rPr>
        <w:t>A0</w:t>
      </w:r>
      <w:r>
        <w:rPr>
          <w:rFonts w:hint="eastAsia" w:ascii="PMingLiU-ExtB" w:hAnsi="PMingLiU-ExtB"/>
          <w:b/>
          <w:sz w:val="32"/>
          <w:szCs w:val="32"/>
          <w:lang w:val="en-US" w:eastAsia="zh-CN"/>
        </w:rPr>
        <w:t>7</w:t>
      </w:r>
      <w:r>
        <w:rPr>
          <w:rFonts w:hint="eastAsia" w:ascii="方正仿宋_GBK" w:hAnsi="方正仿宋_GBK" w:eastAsia="方正仿宋_GBK" w:cs="方正仿宋_GBK"/>
          <w:sz w:val="32"/>
          <w:szCs w:val="32"/>
        </w:rPr>
        <w:t>）</w:t>
      </w:r>
    </w:p>
    <w:p>
      <w:pPr>
        <w:adjustRightInd w:val="0"/>
        <w:snapToGrid w:val="0"/>
        <w:spacing w:line="560" w:lineRule="exact"/>
        <w:ind w:firstLine="640"/>
        <w:rPr>
          <w:rFonts w:ascii="方正仿宋_GBK" w:hAnsi="方正仿宋_GBK" w:eastAsia="方正仿宋_GBK" w:cs="方正仿宋_GBK"/>
          <w:sz w:val="32"/>
          <w:szCs w:val="32"/>
        </w:rPr>
      </w:pPr>
      <w:r>
        <w:rPr>
          <w:rFonts w:hint="eastAsia" w:eastAsia="方正黑体_GBK"/>
          <w:sz w:val="32"/>
          <w:szCs w:val="32"/>
          <w:lang w:val="en-US" w:eastAsia="zh-CN"/>
        </w:rPr>
        <w:t>8</w:t>
      </w:r>
      <w:r>
        <w:rPr>
          <w:rFonts w:eastAsia="方正黑体_GBK"/>
          <w:sz w:val="32"/>
          <w:szCs w:val="32"/>
        </w:rPr>
        <w:t>.</w:t>
      </w:r>
      <w:r>
        <w:rPr>
          <w:rFonts w:hint="eastAsia" w:ascii="方正仿宋_GBK" w:hAnsi="方正仿宋_GBK" w:eastAsia="方正仿宋_GBK" w:cs="方正仿宋_GBK"/>
          <w:sz w:val="32"/>
          <w:szCs w:val="32"/>
          <w:lang w:val="en-US" w:eastAsia="zh-CN"/>
        </w:rPr>
        <w:t>机构编制工作主动对接《民法典》的路径探索</w:t>
      </w:r>
      <w:r>
        <w:rPr>
          <w:rFonts w:hint="eastAsia" w:ascii="方正仿宋_GBK" w:hAnsi="方正仿宋_GBK" w:eastAsia="方正仿宋_GBK" w:cs="方正仿宋_GBK"/>
          <w:sz w:val="32"/>
          <w:szCs w:val="32"/>
        </w:rPr>
        <w:t>（主持人：</w:t>
      </w:r>
      <w:r>
        <w:rPr>
          <w:rFonts w:hint="eastAsia" w:ascii="方正仿宋_GBK" w:hAnsi="方正仿宋_GBK" w:eastAsia="方正仿宋_GBK" w:cs="方正仿宋_GBK"/>
          <w:sz w:val="32"/>
          <w:szCs w:val="32"/>
          <w:lang w:val="en-US" w:eastAsia="zh-CN"/>
        </w:rPr>
        <w:t>淮安市委机构编制委员会办公室张锋</w:t>
      </w:r>
      <w:r>
        <w:rPr>
          <w:rFonts w:hint="eastAsia" w:ascii="方正仿宋_GBK" w:hAnsi="方正仿宋_GBK" w:eastAsia="方正仿宋_GBK" w:cs="方正仿宋_GBK"/>
          <w:sz w:val="32"/>
          <w:szCs w:val="32"/>
        </w:rPr>
        <w:t>，课题编号：</w:t>
      </w:r>
      <w:r>
        <w:rPr>
          <w:rFonts w:hint="eastAsia" w:ascii="PMingLiU-ExtB" w:hAnsi="PMingLiU-ExtB" w:eastAsia="PMingLiU-ExtB"/>
          <w:b/>
          <w:sz w:val="32"/>
          <w:szCs w:val="32"/>
        </w:rPr>
        <w:t>HFH20</w:t>
      </w:r>
      <w:r>
        <w:rPr>
          <w:rFonts w:hint="eastAsia" w:ascii="PMingLiU-ExtB" w:hAnsi="PMingLiU-ExtB"/>
          <w:b/>
          <w:sz w:val="32"/>
          <w:szCs w:val="32"/>
        </w:rPr>
        <w:t>2</w:t>
      </w:r>
      <w:r>
        <w:rPr>
          <w:rFonts w:hint="eastAsia" w:ascii="PMingLiU-ExtB" w:hAnsi="PMingLiU-ExtB"/>
          <w:b/>
          <w:sz w:val="32"/>
          <w:szCs w:val="32"/>
          <w:lang w:val="en-US" w:eastAsia="zh-CN"/>
        </w:rPr>
        <w:t>1</w:t>
      </w:r>
      <w:r>
        <w:rPr>
          <w:rFonts w:hint="eastAsia" w:ascii="PMingLiU-ExtB" w:hAnsi="PMingLiU-ExtB" w:eastAsia="PMingLiU-ExtB"/>
          <w:b/>
          <w:sz w:val="32"/>
          <w:szCs w:val="32"/>
        </w:rPr>
        <w:t>A0</w:t>
      </w:r>
      <w:r>
        <w:rPr>
          <w:rFonts w:hint="eastAsia" w:ascii="PMingLiU-ExtB" w:hAnsi="PMingLiU-ExtB"/>
          <w:b/>
          <w:sz w:val="32"/>
          <w:szCs w:val="32"/>
          <w:lang w:val="en-US" w:eastAsia="zh-CN"/>
        </w:rPr>
        <w:t>8</w:t>
      </w:r>
      <w:r>
        <w:rPr>
          <w:rFonts w:hint="eastAsia" w:ascii="方正仿宋_GBK" w:hAnsi="方正仿宋_GBK" w:eastAsia="方正仿宋_GBK" w:cs="方正仿宋_GBK"/>
          <w:sz w:val="32"/>
          <w:szCs w:val="32"/>
        </w:rPr>
        <w:t>）</w:t>
      </w:r>
    </w:p>
    <w:p>
      <w:pPr>
        <w:adjustRightInd w:val="0"/>
        <w:snapToGrid w:val="0"/>
        <w:spacing w:line="560" w:lineRule="exact"/>
        <w:ind w:firstLine="640"/>
        <w:rPr>
          <w:rFonts w:ascii="方正仿宋_GBK" w:hAnsi="方正仿宋_GBK" w:eastAsia="方正仿宋_GBK" w:cs="方正仿宋_GBK"/>
          <w:sz w:val="32"/>
          <w:szCs w:val="32"/>
        </w:rPr>
      </w:pPr>
      <w:r>
        <w:rPr>
          <w:rFonts w:hint="eastAsia" w:eastAsia="方正黑体_GBK"/>
          <w:sz w:val="32"/>
          <w:szCs w:val="32"/>
          <w:lang w:val="en-US" w:eastAsia="zh-CN"/>
        </w:rPr>
        <w:t>9</w:t>
      </w:r>
      <w:r>
        <w:rPr>
          <w:rFonts w:eastAsia="方正黑体_GBK"/>
          <w:sz w:val="32"/>
          <w:szCs w:val="32"/>
        </w:rPr>
        <w:t>.</w:t>
      </w:r>
      <w:r>
        <w:rPr>
          <w:rFonts w:hint="eastAsia" w:ascii="方正仿宋_GBK" w:hAnsi="方正仿宋_GBK" w:eastAsia="方正仿宋_GBK" w:cs="方正仿宋_GBK"/>
          <w:sz w:val="32"/>
          <w:szCs w:val="32"/>
          <w:lang w:val="en-US" w:eastAsia="zh-CN"/>
        </w:rPr>
        <w:t>关于人民法庭助力乡风文明的调研报告</w:t>
      </w:r>
      <w:r>
        <w:rPr>
          <w:rFonts w:hint="eastAsia" w:ascii="方正仿宋_GBK" w:hAnsi="方正仿宋_GBK" w:eastAsia="方正仿宋_GBK" w:cs="方正仿宋_GBK"/>
          <w:sz w:val="32"/>
          <w:szCs w:val="32"/>
        </w:rPr>
        <w:t>（主持人：</w:t>
      </w:r>
      <w:r>
        <w:rPr>
          <w:rFonts w:hint="eastAsia" w:ascii="方正仿宋_GBK" w:hAnsi="方正仿宋_GBK" w:eastAsia="方正仿宋_GBK" w:cs="方正仿宋_GBK"/>
          <w:sz w:val="32"/>
          <w:szCs w:val="32"/>
          <w:lang w:val="en-US" w:eastAsia="zh-CN"/>
        </w:rPr>
        <w:t>淮阴区人民法院陈来强</w:t>
      </w:r>
      <w:r>
        <w:rPr>
          <w:rFonts w:hint="eastAsia" w:ascii="方正仿宋_GBK" w:hAnsi="方正仿宋_GBK" w:eastAsia="方正仿宋_GBK" w:cs="方正仿宋_GBK"/>
          <w:sz w:val="32"/>
          <w:szCs w:val="32"/>
        </w:rPr>
        <w:t>，课题编号：</w:t>
      </w:r>
      <w:r>
        <w:rPr>
          <w:rFonts w:hint="eastAsia" w:ascii="PMingLiU-ExtB" w:hAnsi="PMingLiU-ExtB" w:eastAsia="PMingLiU-ExtB"/>
          <w:b/>
          <w:sz w:val="32"/>
          <w:szCs w:val="32"/>
        </w:rPr>
        <w:t>HFH20</w:t>
      </w:r>
      <w:r>
        <w:rPr>
          <w:rFonts w:hint="eastAsia" w:ascii="PMingLiU-ExtB" w:hAnsi="PMingLiU-ExtB"/>
          <w:b/>
          <w:sz w:val="32"/>
          <w:szCs w:val="32"/>
        </w:rPr>
        <w:t>2</w:t>
      </w:r>
      <w:r>
        <w:rPr>
          <w:rFonts w:hint="eastAsia" w:ascii="PMingLiU-ExtB" w:hAnsi="PMingLiU-ExtB"/>
          <w:b/>
          <w:sz w:val="32"/>
          <w:szCs w:val="32"/>
          <w:lang w:val="en-US" w:eastAsia="zh-CN"/>
        </w:rPr>
        <w:t>1</w:t>
      </w:r>
      <w:r>
        <w:rPr>
          <w:rFonts w:hint="eastAsia" w:ascii="PMingLiU-ExtB" w:hAnsi="PMingLiU-ExtB" w:eastAsia="PMingLiU-ExtB"/>
          <w:b/>
          <w:sz w:val="32"/>
          <w:szCs w:val="32"/>
        </w:rPr>
        <w:t>A0</w:t>
      </w:r>
      <w:r>
        <w:rPr>
          <w:rFonts w:hint="eastAsia" w:ascii="PMingLiU-ExtB" w:hAnsi="PMingLiU-ExtB"/>
          <w:b/>
          <w:sz w:val="32"/>
          <w:szCs w:val="32"/>
          <w:lang w:val="en-US" w:eastAsia="zh-CN"/>
        </w:rPr>
        <w:t>9</w:t>
      </w:r>
      <w:r>
        <w:rPr>
          <w:rFonts w:hint="eastAsia" w:ascii="方正仿宋_GBK" w:hAnsi="方正仿宋_GBK" w:eastAsia="方正仿宋_GBK" w:cs="方正仿宋_GBK"/>
          <w:sz w:val="32"/>
          <w:szCs w:val="32"/>
        </w:rPr>
        <w:t>）</w:t>
      </w:r>
    </w:p>
    <w:p>
      <w:pPr>
        <w:adjustRightInd w:val="0"/>
        <w:snapToGrid w:val="0"/>
        <w:spacing w:line="560" w:lineRule="exact"/>
        <w:ind w:firstLine="640"/>
        <w:rPr>
          <w:rFonts w:ascii="方正仿宋_GBK" w:hAnsi="方正仿宋_GBK" w:eastAsia="方正仿宋_GBK" w:cs="方正仿宋_GBK"/>
          <w:sz w:val="32"/>
          <w:szCs w:val="32"/>
        </w:rPr>
      </w:pPr>
      <w:r>
        <w:rPr>
          <w:rFonts w:hint="eastAsia" w:eastAsia="方正黑体_GBK"/>
          <w:sz w:val="32"/>
          <w:szCs w:val="32"/>
          <w:lang w:val="en-US" w:eastAsia="zh-CN"/>
        </w:rPr>
        <w:t>10</w:t>
      </w:r>
      <w:r>
        <w:rPr>
          <w:rFonts w:eastAsia="方正黑体_GBK"/>
          <w:sz w:val="32"/>
          <w:szCs w:val="32"/>
        </w:rPr>
        <w:t>.</w:t>
      </w:r>
      <w:r>
        <w:rPr>
          <w:rFonts w:hint="eastAsia" w:ascii="方正仿宋_GBK" w:hAnsi="方正仿宋_GBK" w:eastAsia="方正仿宋_GBK" w:cs="方正仿宋_GBK"/>
          <w:sz w:val="32"/>
          <w:szCs w:val="32"/>
          <w:lang w:val="en-US" w:eastAsia="zh-CN"/>
        </w:rPr>
        <w:t>淮安地理标志农产品发展与保护法律机制研究</w:t>
      </w:r>
      <w:r>
        <w:rPr>
          <w:rFonts w:hint="eastAsia" w:ascii="方正仿宋_GBK" w:hAnsi="方正仿宋_GBK" w:eastAsia="方正仿宋_GBK" w:cs="方正仿宋_GBK"/>
          <w:sz w:val="32"/>
          <w:szCs w:val="32"/>
        </w:rPr>
        <w:t>（主持人：</w:t>
      </w:r>
      <w:r>
        <w:rPr>
          <w:rFonts w:hint="eastAsia" w:ascii="方正仿宋_GBK" w:hAnsi="方正仿宋_GBK" w:eastAsia="方正仿宋_GBK" w:cs="方正仿宋_GBK"/>
          <w:sz w:val="32"/>
          <w:szCs w:val="32"/>
          <w:lang w:val="en-US" w:eastAsia="zh-CN"/>
        </w:rPr>
        <w:t>淮安市农业农村局林中正</w:t>
      </w:r>
      <w:r>
        <w:rPr>
          <w:rFonts w:hint="eastAsia" w:ascii="方正仿宋_GBK" w:hAnsi="方正仿宋_GBK" w:eastAsia="方正仿宋_GBK" w:cs="方正仿宋_GBK"/>
          <w:sz w:val="32"/>
          <w:szCs w:val="32"/>
        </w:rPr>
        <w:t>，淮阴师范学院陶中怡</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课题编号：</w:t>
      </w:r>
      <w:r>
        <w:rPr>
          <w:rFonts w:hint="eastAsia" w:ascii="PMingLiU-ExtB" w:hAnsi="PMingLiU-ExtB" w:eastAsia="PMingLiU-ExtB"/>
          <w:b/>
          <w:sz w:val="32"/>
          <w:szCs w:val="32"/>
        </w:rPr>
        <w:t>HFH20</w:t>
      </w:r>
      <w:r>
        <w:rPr>
          <w:rFonts w:hint="eastAsia" w:ascii="PMingLiU-ExtB" w:hAnsi="PMingLiU-ExtB"/>
          <w:b/>
          <w:sz w:val="32"/>
          <w:szCs w:val="32"/>
        </w:rPr>
        <w:t>2</w:t>
      </w:r>
      <w:r>
        <w:rPr>
          <w:rFonts w:hint="eastAsia" w:ascii="PMingLiU-ExtB" w:hAnsi="PMingLiU-ExtB"/>
          <w:b/>
          <w:sz w:val="32"/>
          <w:szCs w:val="32"/>
          <w:lang w:val="en-US" w:eastAsia="zh-CN"/>
        </w:rPr>
        <w:t>1</w:t>
      </w:r>
      <w:r>
        <w:rPr>
          <w:rFonts w:hint="eastAsia" w:ascii="PMingLiU-ExtB" w:hAnsi="PMingLiU-ExtB" w:eastAsia="PMingLiU-ExtB"/>
          <w:b/>
          <w:sz w:val="32"/>
          <w:szCs w:val="32"/>
        </w:rPr>
        <w:t>A</w:t>
      </w:r>
      <w:r>
        <w:rPr>
          <w:rFonts w:hint="eastAsia" w:ascii="PMingLiU-ExtB" w:hAnsi="PMingLiU-ExtB"/>
          <w:b/>
          <w:sz w:val="32"/>
          <w:szCs w:val="32"/>
          <w:lang w:val="en-US" w:eastAsia="zh-CN"/>
        </w:rPr>
        <w:t>10</w:t>
      </w:r>
      <w:r>
        <w:rPr>
          <w:rFonts w:hint="eastAsia" w:ascii="方正仿宋_GBK" w:hAnsi="方正仿宋_GBK" w:eastAsia="方正仿宋_GBK" w:cs="方正仿宋_GBK"/>
          <w:sz w:val="32"/>
          <w:szCs w:val="32"/>
        </w:rPr>
        <w:t>）</w:t>
      </w:r>
    </w:p>
    <w:p>
      <w:pPr>
        <w:adjustRightInd w:val="0"/>
        <w:snapToGrid w:val="0"/>
        <w:spacing w:line="560" w:lineRule="exact"/>
        <w:ind w:firstLine="640"/>
        <w:rPr>
          <w:rFonts w:ascii="方正仿宋_GBK" w:hAnsi="方正仿宋_GBK" w:eastAsia="方正仿宋_GBK" w:cs="方正仿宋_GBK"/>
          <w:sz w:val="32"/>
          <w:szCs w:val="32"/>
        </w:rPr>
      </w:pPr>
      <w:r>
        <w:rPr>
          <w:rFonts w:hint="eastAsia" w:eastAsia="方正黑体_GBK"/>
          <w:sz w:val="32"/>
          <w:szCs w:val="32"/>
          <w:lang w:val="en-US" w:eastAsia="zh-CN"/>
        </w:rPr>
        <w:t>11</w:t>
      </w:r>
      <w:r>
        <w:rPr>
          <w:rFonts w:eastAsia="方正黑体_GBK"/>
          <w:sz w:val="32"/>
          <w:szCs w:val="32"/>
        </w:rPr>
        <w:t>.</w:t>
      </w:r>
      <w:r>
        <w:rPr>
          <w:rFonts w:hint="eastAsia" w:ascii="方正仿宋_GBK" w:hAnsi="方正仿宋_GBK" w:eastAsia="方正仿宋_GBK" w:cs="方正仿宋_GBK"/>
          <w:sz w:val="32"/>
          <w:szCs w:val="32"/>
          <w:lang w:val="en-US" w:eastAsia="zh-CN"/>
        </w:rPr>
        <w:t>虚假诉讼与三角诈骗竞合问题研究</w:t>
      </w:r>
      <w:r>
        <w:rPr>
          <w:rFonts w:hint="eastAsia" w:ascii="方正仿宋_GBK" w:hAnsi="方正仿宋_GBK" w:eastAsia="方正仿宋_GBK" w:cs="方正仿宋_GBK"/>
          <w:sz w:val="32"/>
          <w:szCs w:val="32"/>
        </w:rPr>
        <w:t>（主持人：</w:t>
      </w:r>
      <w:r>
        <w:rPr>
          <w:rFonts w:hint="eastAsia" w:ascii="方正仿宋_GBK" w:hAnsi="方正仿宋_GBK" w:eastAsia="方正仿宋_GBK" w:cs="方正仿宋_GBK"/>
          <w:sz w:val="32"/>
          <w:szCs w:val="32"/>
          <w:lang w:val="en-US" w:eastAsia="zh-CN"/>
        </w:rPr>
        <w:t>淮安区人民法院段庆丽</w:t>
      </w:r>
      <w:r>
        <w:rPr>
          <w:rFonts w:hint="eastAsia" w:ascii="方正仿宋_GBK" w:hAnsi="方正仿宋_GBK" w:eastAsia="方正仿宋_GBK" w:cs="方正仿宋_GBK"/>
          <w:sz w:val="32"/>
          <w:szCs w:val="32"/>
        </w:rPr>
        <w:t>，课题编号：</w:t>
      </w:r>
      <w:r>
        <w:rPr>
          <w:rFonts w:hint="eastAsia" w:ascii="PMingLiU-ExtB" w:hAnsi="PMingLiU-ExtB" w:eastAsia="PMingLiU-ExtB"/>
          <w:b/>
          <w:sz w:val="32"/>
          <w:szCs w:val="32"/>
        </w:rPr>
        <w:t>HFH20</w:t>
      </w:r>
      <w:r>
        <w:rPr>
          <w:rFonts w:hint="eastAsia" w:ascii="PMingLiU-ExtB" w:hAnsi="PMingLiU-ExtB"/>
          <w:b/>
          <w:sz w:val="32"/>
          <w:szCs w:val="32"/>
        </w:rPr>
        <w:t>2</w:t>
      </w:r>
      <w:r>
        <w:rPr>
          <w:rFonts w:hint="eastAsia" w:ascii="PMingLiU-ExtB" w:hAnsi="PMingLiU-ExtB"/>
          <w:b/>
          <w:sz w:val="32"/>
          <w:szCs w:val="32"/>
          <w:lang w:val="en-US" w:eastAsia="zh-CN"/>
        </w:rPr>
        <w:t>1</w:t>
      </w:r>
      <w:r>
        <w:rPr>
          <w:rFonts w:hint="eastAsia" w:ascii="PMingLiU-ExtB" w:hAnsi="PMingLiU-ExtB" w:eastAsia="PMingLiU-ExtB"/>
          <w:b/>
          <w:sz w:val="32"/>
          <w:szCs w:val="32"/>
        </w:rPr>
        <w:t>A</w:t>
      </w:r>
      <w:r>
        <w:rPr>
          <w:rFonts w:hint="eastAsia" w:ascii="PMingLiU-ExtB" w:hAnsi="PMingLiU-ExtB"/>
          <w:b/>
          <w:sz w:val="32"/>
          <w:szCs w:val="32"/>
          <w:lang w:val="en-US" w:eastAsia="zh-CN"/>
        </w:rPr>
        <w:t>11</w:t>
      </w:r>
      <w:r>
        <w:rPr>
          <w:rFonts w:hint="eastAsia" w:ascii="方正仿宋_GBK" w:hAnsi="方正仿宋_GBK" w:eastAsia="方正仿宋_GBK" w:cs="方正仿宋_GBK"/>
          <w:sz w:val="32"/>
          <w:szCs w:val="32"/>
        </w:rPr>
        <w:t>）</w:t>
      </w:r>
    </w:p>
    <w:p>
      <w:pPr>
        <w:adjustRightInd w:val="0"/>
        <w:snapToGrid w:val="0"/>
        <w:spacing w:line="560" w:lineRule="exact"/>
        <w:ind w:firstLine="640"/>
        <w:rPr>
          <w:rFonts w:ascii="方正仿宋_GBK" w:hAnsi="方正仿宋_GBK" w:eastAsia="方正仿宋_GBK" w:cs="方正仿宋_GBK"/>
          <w:color w:val="auto"/>
          <w:sz w:val="32"/>
          <w:szCs w:val="32"/>
        </w:rPr>
      </w:pPr>
      <w:r>
        <w:rPr>
          <w:rFonts w:hint="eastAsia" w:eastAsia="方正黑体_GBK"/>
          <w:sz w:val="32"/>
          <w:szCs w:val="32"/>
          <w:lang w:val="en-US" w:eastAsia="zh-CN"/>
        </w:rPr>
        <w:t>12</w:t>
      </w:r>
      <w:r>
        <w:rPr>
          <w:rFonts w:eastAsia="方正黑体_GBK"/>
          <w:sz w:val="32"/>
          <w:szCs w:val="32"/>
        </w:rPr>
        <w:t>.</w:t>
      </w:r>
      <w:r>
        <w:rPr>
          <w:rFonts w:hint="eastAsia" w:ascii="方正仿宋_GBK" w:hAnsi="方正仿宋_GBK" w:eastAsia="方正仿宋_GBK" w:cs="方正仿宋_GBK"/>
          <w:sz w:val="32"/>
          <w:szCs w:val="32"/>
          <w:lang w:val="en-US" w:eastAsia="zh-CN"/>
        </w:rPr>
        <w:t>新形</w:t>
      </w:r>
      <w:r>
        <w:rPr>
          <w:rFonts w:hint="eastAsia" w:ascii="方正仿宋_GBK" w:hAnsi="方正仿宋_GBK" w:eastAsia="方正仿宋_GBK" w:cs="方正仿宋_GBK"/>
          <w:color w:val="auto"/>
          <w:sz w:val="32"/>
          <w:szCs w:val="32"/>
          <w:lang w:val="en-US" w:eastAsia="zh-CN"/>
        </w:rPr>
        <w:t>势下优化人民法庭职能作用服务保障乡村振兴战略问题研究</w:t>
      </w:r>
      <w:r>
        <w:rPr>
          <w:rFonts w:hint="eastAsia" w:ascii="方正仿宋_GBK" w:hAnsi="方正仿宋_GBK" w:eastAsia="方正仿宋_GBK" w:cs="方正仿宋_GBK"/>
          <w:color w:val="auto"/>
          <w:sz w:val="32"/>
          <w:szCs w:val="32"/>
        </w:rPr>
        <w:t>（主持人：</w:t>
      </w:r>
      <w:r>
        <w:rPr>
          <w:rFonts w:hint="eastAsia" w:ascii="方正仿宋_GBK" w:hAnsi="方正仿宋_GBK" w:eastAsia="方正仿宋_GBK" w:cs="方正仿宋_GBK"/>
          <w:color w:val="auto"/>
          <w:sz w:val="32"/>
          <w:szCs w:val="32"/>
          <w:lang w:val="en-US" w:eastAsia="zh-CN"/>
        </w:rPr>
        <w:t>淮安市中级人民法院章润</w:t>
      </w:r>
      <w:r>
        <w:rPr>
          <w:rFonts w:hint="eastAsia" w:ascii="方正仿宋_GBK" w:hAnsi="方正仿宋_GBK" w:eastAsia="方正仿宋_GBK" w:cs="方正仿宋_GBK"/>
          <w:color w:val="auto"/>
          <w:sz w:val="32"/>
          <w:szCs w:val="32"/>
        </w:rPr>
        <w:t>，课题编号：</w:t>
      </w:r>
      <w:r>
        <w:rPr>
          <w:rFonts w:hint="eastAsia" w:ascii="PMingLiU-ExtB" w:hAnsi="PMingLiU-ExtB" w:eastAsia="PMingLiU-ExtB"/>
          <w:b/>
          <w:color w:val="auto"/>
          <w:sz w:val="32"/>
          <w:szCs w:val="32"/>
        </w:rPr>
        <w:t>HFH20</w:t>
      </w:r>
      <w:r>
        <w:rPr>
          <w:rFonts w:hint="eastAsia" w:ascii="PMingLiU-ExtB" w:hAnsi="PMingLiU-ExtB"/>
          <w:b/>
          <w:color w:val="auto"/>
          <w:sz w:val="32"/>
          <w:szCs w:val="32"/>
        </w:rPr>
        <w:t>2</w:t>
      </w:r>
      <w:r>
        <w:rPr>
          <w:rFonts w:hint="eastAsia" w:ascii="PMingLiU-ExtB" w:hAnsi="PMingLiU-ExtB"/>
          <w:b/>
          <w:color w:val="auto"/>
          <w:sz w:val="32"/>
          <w:szCs w:val="32"/>
          <w:lang w:val="en-US" w:eastAsia="zh-CN"/>
        </w:rPr>
        <w:t>1</w:t>
      </w:r>
      <w:r>
        <w:rPr>
          <w:rFonts w:hint="eastAsia" w:ascii="PMingLiU-ExtB" w:hAnsi="PMingLiU-ExtB" w:eastAsia="PMingLiU-ExtB"/>
          <w:b/>
          <w:color w:val="auto"/>
          <w:sz w:val="32"/>
          <w:szCs w:val="32"/>
        </w:rPr>
        <w:t>A</w:t>
      </w:r>
      <w:r>
        <w:rPr>
          <w:rFonts w:hint="eastAsia" w:ascii="PMingLiU-ExtB" w:hAnsi="PMingLiU-ExtB"/>
          <w:b/>
          <w:color w:val="auto"/>
          <w:sz w:val="32"/>
          <w:szCs w:val="32"/>
          <w:lang w:val="en-US" w:eastAsia="zh-CN"/>
        </w:rPr>
        <w:t>12</w:t>
      </w:r>
      <w:r>
        <w:rPr>
          <w:rFonts w:hint="eastAsia" w:ascii="方正仿宋_GBK" w:hAnsi="方正仿宋_GBK" w:eastAsia="方正仿宋_GBK" w:cs="方正仿宋_GBK"/>
          <w:color w:val="auto"/>
          <w:sz w:val="32"/>
          <w:szCs w:val="32"/>
        </w:rPr>
        <w:t>）</w:t>
      </w:r>
    </w:p>
    <w:p>
      <w:pPr>
        <w:adjustRightInd w:val="0"/>
        <w:snapToGrid w:val="0"/>
        <w:spacing w:line="560" w:lineRule="exact"/>
        <w:ind w:firstLine="640"/>
        <w:rPr>
          <w:rFonts w:ascii="方正仿宋_GBK" w:hAnsi="方正仿宋_GBK" w:eastAsia="方正仿宋_GBK" w:cs="方正仿宋_GBK"/>
          <w:color w:val="auto"/>
          <w:sz w:val="32"/>
          <w:szCs w:val="32"/>
        </w:rPr>
      </w:pPr>
      <w:r>
        <w:rPr>
          <w:rFonts w:hint="eastAsia" w:eastAsia="方正黑体_GBK"/>
          <w:color w:val="auto"/>
          <w:sz w:val="32"/>
          <w:szCs w:val="32"/>
          <w:lang w:val="en-US" w:eastAsia="zh-CN"/>
        </w:rPr>
        <w:t>13</w:t>
      </w:r>
      <w:r>
        <w:rPr>
          <w:rFonts w:eastAsia="方正黑体_GBK"/>
          <w:color w:val="auto"/>
          <w:sz w:val="32"/>
          <w:szCs w:val="32"/>
        </w:rPr>
        <w:t>.</w:t>
      </w:r>
      <w:r>
        <w:rPr>
          <w:rFonts w:hint="eastAsia" w:ascii="方正仿宋_GBK" w:hAnsi="方正仿宋_GBK" w:eastAsia="方正仿宋_GBK" w:cs="方正仿宋_GBK"/>
          <w:color w:val="auto"/>
          <w:sz w:val="32"/>
          <w:szCs w:val="32"/>
          <w:lang w:val="en-US" w:eastAsia="zh-CN"/>
        </w:rPr>
        <w:t>推动监察执法与刑事司法贯通融合的地方实践和研究</w:t>
      </w:r>
      <w:r>
        <w:rPr>
          <w:rFonts w:hint="eastAsia" w:ascii="方正仿宋_GBK" w:hAnsi="方正仿宋_GBK" w:eastAsia="方正仿宋_GBK" w:cs="方正仿宋_GBK"/>
          <w:color w:val="auto"/>
          <w:sz w:val="32"/>
          <w:szCs w:val="32"/>
        </w:rPr>
        <w:t>（主持人：淮安市纪委监委潘昌锋</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淮阴区人民检察院</w:t>
      </w:r>
      <w:r>
        <w:rPr>
          <w:rFonts w:hint="eastAsia" w:ascii="方正仿宋_GBK" w:hAnsi="方正仿宋_GBK" w:eastAsia="方正仿宋_GBK" w:cs="方正仿宋_GBK"/>
          <w:color w:val="auto"/>
          <w:sz w:val="32"/>
          <w:szCs w:val="32"/>
          <w:lang w:val="en-US" w:eastAsia="zh-CN"/>
        </w:rPr>
        <w:t>秦健</w:t>
      </w:r>
      <w:r>
        <w:rPr>
          <w:rFonts w:hint="eastAsia" w:ascii="方正仿宋_GBK" w:hAnsi="方正仿宋_GBK" w:eastAsia="方正仿宋_GBK" w:cs="方正仿宋_GBK"/>
          <w:color w:val="auto"/>
          <w:sz w:val="32"/>
          <w:szCs w:val="32"/>
        </w:rPr>
        <w:t>，课题编号：</w:t>
      </w:r>
      <w:r>
        <w:rPr>
          <w:rFonts w:hint="eastAsia" w:ascii="PMingLiU-ExtB" w:hAnsi="PMingLiU-ExtB" w:eastAsia="PMingLiU-ExtB"/>
          <w:b/>
          <w:color w:val="auto"/>
          <w:sz w:val="32"/>
          <w:szCs w:val="32"/>
        </w:rPr>
        <w:t>HFH20</w:t>
      </w:r>
      <w:r>
        <w:rPr>
          <w:rFonts w:hint="eastAsia" w:ascii="PMingLiU-ExtB" w:hAnsi="PMingLiU-ExtB"/>
          <w:b/>
          <w:color w:val="auto"/>
          <w:sz w:val="32"/>
          <w:szCs w:val="32"/>
        </w:rPr>
        <w:t>2</w:t>
      </w:r>
      <w:r>
        <w:rPr>
          <w:rFonts w:hint="eastAsia" w:ascii="PMingLiU-ExtB" w:hAnsi="PMingLiU-ExtB"/>
          <w:b/>
          <w:color w:val="auto"/>
          <w:sz w:val="32"/>
          <w:szCs w:val="32"/>
          <w:lang w:val="en-US" w:eastAsia="zh-CN"/>
        </w:rPr>
        <w:t>1</w:t>
      </w:r>
      <w:r>
        <w:rPr>
          <w:rFonts w:hint="eastAsia" w:ascii="PMingLiU-ExtB" w:hAnsi="PMingLiU-ExtB" w:eastAsia="PMingLiU-ExtB"/>
          <w:b/>
          <w:color w:val="auto"/>
          <w:sz w:val="32"/>
          <w:szCs w:val="32"/>
        </w:rPr>
        <w:t>A</w:t>
      </w:r>
      <w:r>
        <w:rPr>
          <w:rFonts w:hint="eastAsia" w:ascii="PMingLiU-ExtB" w:hAnsi="PMingLiU-ExtB"/>
          <w:b/>
          <w:color w:val="auto"/>
          <w:sz w:val="32"/>
          <w:szCs w:val="32"/>
          <w:lang w:val="en-US" w:eastAsia="zh-CN"/>
        </w:rPr>
        <w:t>13</w:t>
      </w:r>
      <w:r>
        <w:rPr>
          <w:rFonts w:hint="eastAsia" w:ascii="方正仿宋_GBK" w:hAnsi="方正仿宋_GBK" w:eastAsia="方正仿宋_GBK" w:cs="方正仿宋_GBK"/>
          <w:color w:val="auto"/>
          <w:sz w:val="32"/>
          <w:szCs w:val="32"/>
        </w:rPr>
        <w:t>）</w:t>
      </w:r>
    </w:p>
    <w:p>
      <w:pPr>
        <w:adjustRightInd w:val="0"/>
        <w:snapToGrid w:val="0"/>
        <w:spacing w:line="560" w:lineRule="exact"/>
        <w:ind w:firstLine="640"/>
        <w:rPr>
          <w:rFonts w:ascii="方正黑体_GBK" w:hAnsi="方正黑体_GBK" w:eastAsia="方正黑体_GBK" w:cs="方正黑体_GBK"/>
          <w:color w:val="auto"/>
          <w:sz w:val="32"/>
          <w:szCs w:val="32"/>
        </w:rPr>
      </w:pPr>
      <w:r>
        <w:rPr>
          <w:rFonts w:hint="eastAsia" w:eastAsia="方正黑体_GBK"/>
          <w:color w:val="auto"/>
          <w:sz w:val="32"/>
          <w:szCs w:val="32"/>
          <w:lang w:val="en-US" w:eastAsia="zh-CN"/>
        </w:rPr>
        <w:t>14</w:t>
      </w:r>
      <w:r>
        <w:rPr>
          <w:rFonts w:eastAsia="方正黑体_GBK"/>
          <w:color w:val="auto"/>
          <w:sz w:val="32"/>
          <w:szCs w:val="32"/>
        </w:rPr>
        <w:t>.</w:t>
      </w:r>
      <w:r>
        <w:rPr>
          <w:rFonts w:hint="eastAsia" w:ascii="方正仿宋_GBK" w:hAnsi="方正仿宋_GBK" w:eastAsia="方正仿宋_GBK" w:cs="方正仿宋_GBK"/>
          <w:color w:val="auto"/>
          <w:sz w:val="32"/>
          <w:szCs w:val="32"/>
          <w:lang w:val="en-US" w:eastAsia="zh-CN"/>
        </w:rPr>
        <w:t>财产保全制度的实践运行情况及机制完善</w:t>
      </w:r>
      <w:r>
        <w:rPr>
          <w:rFonts w:hint="eastAsia" w:ascii="方正仿宋_GBK" w:hAnsi="方正仿宋_GBK" w:eastAsia="方正仿宋_GBK" w:cs="方正仿宋_GBK"/>
          <w:color w:val="auto"/>
          <w:sz w:val="32"/>
          <w:szCs w:val="32"/>
        </w:rPr>
        <w:t>（主持人：</w:t>
      </w:r>
      <w:r>
        <w:rPr>
          <w:rFonts w:hint="eastAsia" w:ascii="方正仿宋_GBK" w:hAnsi="方正仿宋_GBK" w:eastAsia="方正仿宋_GBK" w:cs="方正仿宋_GBK"/>
          <w:color w:val="auto"/>
          <w:sz w:val="32"/>
          <w:szCs w:val="32"/>
          <w:lang w:val="en-US" w:eastAsia="zh-CN"/>
        </w:rPr>
        <w:t>淮安经济技术开发区人民法院薛兵</w:t>
      </w:r>
      <w:r>
        <w:rPr>
          <w:rFonts w:hint="eastAsia" w:ascii="方正仿宋_GBK" w:hAnsi="方正仿宋_GBK" w:eastAsia="方正仿宋_GBK" w:cs="方正仿宋_GBK"/>
          <w:color w:val="auto"/>
          <w:sz w:val="32"/>
          <w:szCs w:val="32"/>
        </w:rPr>
        <w:t>，课题编号：</w:t>
      </w:r>
      <w:r>
        <w:rPr>
          <w:rFonts w:hint="eastAsia" w:ascii="PMingLiU-ExtB" w:hAnsi="PMingLiU-ExtB" w:eastAsia="PMingLiU-ExtB"/>
          <w:b/>
          <w:color w:val="auto"/>
          <w:sz w:val="32"/>
          <w:szCs w:val="32"/>
        </w:rPr>
        <w:t>HFH20</w:t>
      </w:r>
      <w:r>
        <w:rPr>
          <w:rFonts w:hint="eastAsia" w:ascii="PMingLiU-ExtB" w:hAnsi="PMingLiU-ExtB"/>
          <w:b/>
          <w:color w:val="auto"/>
          <w:sz w:val="32"/>
          <w:szCs w:val="32"/>
        </w:rPr>
        <w:t>2</w:t>
      </w:r>
      <w:r>
        <w:rPr>
          <w:rFonts w:hint="eastAsia" w:ascii="PMingLiU-ExtB" w:hAnsi="PMingLiU-ExtB"/>
          <w:b/>
          <w:color w:val="auto"/>
          <w:sz w:val="32"/>
          <w:szCs w:val="32"/>
          <w:lang w:val="en-US" w:eastAsia="zh-CN"/>
        </w:rPr>
        <w:t>1</w:t>
      </w:r>
      <w:r>
        <w:rPr>
          <w:rFonts w:hint="eastAsia" w:ascii="PMingLiU-ExtB" w:hAnsi="PMingLiU-ExtB" w:eastAsia="PMingLiU-ExtB"/>
          <w:b/>
          <w:color w:val="auto"/>
          <w:sz w:val="32"/>
          <w:szCs w:val="32"/>
        </w:rPr>
        <w:t>A</w:t>
      </w:r>
      <w:r>
        <w:rPr>
          <w:rFonts w:hint="eastAsia" w:ascii="PMingLiU-ExtB" w:hAnsi="PMingLiU-ExtB"/>
          <w:b/>
          <w:color w:val="auto"/>
          <w:sz w:val="32"/>
          <w:szCs w:val="32"/>
          <w:lang w:val="en-US" w:eastAsia="zh-CN"/>
        </w:rPr>
        <w:t>14</w:t>
      </w:r>
      <w:r>
        <w:rPr>
          <w:rFonts w:hint="eastAsia" w:ascii="方正仿宋_GBK" w:hAnsi="方正仿宋_GBK" w:eastAsia="方正仿宋_GBK" w:cs="方正仿宋_GBK"/>
          <w:color w:val="auto"/>
          <w:sz w:val="32"/>
          <w:szCs w:val="32"/>
        </w:rPr>
        <w:t>）</w:t>
      </w:r>
    </w:p>
    <w:p>
      <w:pPr>
        <w:adjustRightInd w:val="0"/>
        <w:snapToGrid w:val="0"/>
        <w:spacing w:line="560" w:lineRule="exact"/>
        <w:ind w:firstLine="640"/>
        <w:rPr>
          <w:rFonts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rPr>
        <w:t>二、一般课题（</w:t>
      </w:r>
      <w:r>
        <w:rPr>
          <w:rFonts w:hint="eastAsia" w:eastAsia="方正黑体_GBK"/>
          <w:color w:val="auto"/>
          <w:sz w:val="32"/>
          <w:szCs w:val="32"/>
          <w:lang w:val="en-US" w:eastAsia="zh-CN"/>
        </w:rPr>
        <w:t>33</w:t>
      </w:r>
      <w:r>
        <w:rPr>
          <w:rFonts w:hint="eastAsia" w:ascii="方正黑体_GBK" w:hAnsi="方正黑体_GBK" w:eastAsia="方正黑体_GBK" w:cs="方正黑体_GBK"/>
          <w:color w:val="auto"/>
          <w:sz w:val="32"/>
          <w:szCs w:val="32"/>
        </w:rPr>
        <w:t>项）</w:t>
      </w:r>
    </w:p>
    <w:p>
      <w:pPr>
        <w:adjustRightInd w:val="0"/>
        <w:snapToGrid w:val="0"/>
        <w:spacing w:line="560" w:lineRule="exact"/>
        <w:ind w:firstLine="640" w:firstLineChars="200"/>
        <w:rPr>
          <w:rFonts w:hint="eastAsia" w:ascii="方正仿宋_GBK" w:hAnsi="方正仿宋_GBK" w:eastAsia="方正仿宋_GBK" w:cs="方正仿宋_GBK"/>
          <w:color w:val="auto"/>
          <w:sz w:val="32"/>
          <w:szCs w:val="32"/>
        </w:rPr>
      </w:pPr>
      <w:r>
        <w:rPr>
          <w:rFonts w:hint="eastAsia" w:eastAsia="方正仿宋_GBK"/>
          <w:color w:val="auto"/>
          <w:sz w:val="32"/>
          <w:szCs w:val="32"/>
          <w:lang w:val="en-US" w:eastAsia="zh-CN"/>
        </w:rPr>
        <w:t>15</w:t>
      </w:r>
      <w:r>
        <w:rPr>
          <w:rFonts w:eastAsia="方正仿宋_GBK"/>
          <w:color w:val="auto"/>
          <w:sz w:val="32"/>
          <w:szCs w:val="32"/>
        </w:rPr>
        <w:t>.</w:t>
      </w:r>
      <w:r>
        <w:rPr>
          <w:rFonts w:hint="eastAsia" w:ascii="方正仿宋_GBK" w:hAnsi="方正仿宋_GBK" w:eastAsia="方正仿宋_GBK" w:cs="方正仿宋_GBK"/>
          <w:color w:val="auto"/>
          <w:sz w:val="32"/>
          <w:szCs w:val="32"/>
          <w:lang w:val="en-US" w:eastAsia="zh-CN"/>
        </w:rPr>
        <w:t>人民法院通过司法裁判服务保障民营经济发展的调研</w:t>
      </w:r>
      <w:r>
        <w:rPr>
          <w:rFonts w:hint="eastAsia" w:ascii="方正仿宋_GBK" w:hAnsi="方正仿宋_GBK" w:eastAsia="方正仿宋_GBK" w:cs="方正仿宋_GBK"/>
          <w:color w:val="auto"/>
          <w:sz w:val="32"/>
          <w:szCs w:val="32"/>
        </w:rPr>
        <w:t>（主持人：</w:t>
      </w:r>
      <w:r>
        <w:rPr>
          <w:rFonts w:hint="eastAsia" w:ascii="方正仿宋_GBK" w:hAnsi="方正仿宋_GBK" w:eastAsia="方正仿宋_GBK" w:cs="方正仿宋_GBK"/>
          <w:color w:val="auto"/>
          <w:sz w:val="32"/>
          <w:szCs w:val="32"/>
          <w:lang w:val="en-US" w:eastAsia="zh-CN"/>
        </w:rPr>
        <w:t xml:space="preserve">淮安区人民法院王加庚 </w:t>
      </w:r>
      <w:r>
        <w:rPr>
          <w:rFonts w:hint="eastAsia" w:ascii="方正仿宋_GBK" w:hAnsi="方正仿宋_GBK" w:eastAsia="方正仿宋_GBK" w:cs="方正仿宋_GBK"/>
          <w:color w:val="auto"/>
          <w:sz w:val="32"/>
          <w:szCs w:val="32"/>
        </w:rPr>
        <w:t>，课题编号：</w:t>
      </w:r>
      <w:r>
        <w:rPr>
          <w:rFonts w:hint="eastAsia" w:ascii="PMingLiU-ExtB" w:hAnsi="PMingLiU-ExtB" w:eastAsia="PMingLiU-ExtB"/>
          <w:b/>
          <w:color w:val="auto"/>
          <w:sz w:val="32"/>
          <w:szCs w:val="32"/>
        </w:rPr>
        <w:t>HFH20</w:t>
      </w:r>
      <w:r>
        <w:rPr>
          <w:rFonts w:hint="eastAsia" w:ascii="PMingLiU-ExtB" w:hAnsi="PMingLiU-ExtB" w:eastAsiaTheme="minorEastAsia"/>
          <w:b/>
          <w:color w:val="auto"/>
          <w:sz w:val="32"/>
          <w:szCs w:val="32"/>
        </w:rPr>
        <w:t>2</w:t>
      </w:r>
      <w:r>
        <w:rPr>
          <w:rFonts w:hint="eastAsia" w:ascii="PMingLiU-ExtB" w:hAnsi="PMingLiU-ExtB" w:eastAsiaTheme="minorEastAsia"/>
          <w:b/>
          <w:color w:val="auto"/>
          <w:sz w:val="32"/>
          <w:szCs w:val="32"/>
          <w:lang w:val="en-US" w:eastAsia="zh-CN"/>
        </w:rPr>
        <w:t>1</w:t>
      </w:r>
      <w:r>
        <w:rPr>
          <w:rFonts w:hint="eastAsia" w:ascii="PMingLiU-ExtB" w:hAnsi="PMingLiU-ExtB"/>
          <w:b/>
          <w:color w:val="auto"/>
          <w:sz w:val="32"/>
          <w:szCs w:val="32"/>
        </w:rPr>
        <w:t>B01</w:t>
      </w:r>
      <w:r>
        <w:rPr>
          <w:rFonts w:hint="eastAsia" w:ascii="方正仿宋_GBK" w:hAnsi="方正仿宋_GBK" w:eastAsia="方正仿宋_GBK" w:cs="方正仿宋_GBK"/>
          <w:color w:val="auto"/>
          <w:sz w:val="32"/>
          <w:szCs w:val="32"/>
        </w:rPr>
        <w:t>）</w:t>
      </w:r>
    </w:p>
    <w:p>
      <w:pPr>
        <w:adjustRightInd w:val="0"/>
        <w:snapToGrid w:val="0"/>
        <w:spacing w:line="560" w:lineRule="exact"/>
        <w:ind w:firstLine="640" w:firstLineChars="200"/>
        <w:rPr>
          <w:rFonts w:ascii="方正黑体_GBK" w:hAnsi="方正黑体_GBK" w:eastAsia="方正黑体_GBK" w:cs="方正黑体_GBK"/>
          <w:color w:val="auto"/>
          <w:sz w:val="32"/>
          <w:szCs w:val="32"/>
        </w:rPr>
      </w:pPr>
      <w:r>
        <w:rPr>
          <w:rFonts w:hint="eastAsia" w:eastAsia="方正仿宋_GBK"/>
          <w:color w:val="auto"/>
          <w:sz w:val="32"/>
          <w:szCs w:val="32"/>
          <w:lang w:val="en-US" w:eastAsia="zh-CN"/>
        </w:rPr>
        <w:t>16</w:t>
      </w:r>
      <w:r>
        <w:rPr>
          <w:rFonts w:eastAsia="方正仿宋_GBK"/>
          <w:color w:val="auto"/>
          <w:sz w:val="32"/>
          <w:szCs w:val="32"/>
        </w:rPr>
        <w:t>.</w:t>
      </w:r>
      <w:r>
        <w:rPr>
          <w:rFonts w:hint="eastAsia" w:ascii="方正仿宋_GBK" w:hAnsi="方正仿宋_GBK" w:eastAsia="方正仿宋_GBK" w:cs="方正仿宋_GBK"/>
          <w:color w:val="auto"/>
          <w:sz w:val="32"/>
          <w:szCs w:val="32"/>
          <w:lang w:val="en-US" w:eastAsia="zh-CN"/>
        </w:rPr>
        <w:t>刑事再审检察建议案件的问题分析及完善路径</w:t>
      </w:r>
      <w:r>
        <w:rPr>
          <w:rFonts w:eastAsia="方正仿宋_GBK"/>
          <w:color w:val="auto"/>
          <w:sz w:val="32"/>
          <w:szCs w:val="32"/>
        </w:rPr>
        <w:t>——</w:t>
      </w:r>
      <w:r>
        <w:rPr>
          <w:rFonts w:hint="eastAsia" w:ascii="方正仿宋_GBK" w:hAnsi="方正仿宋_GBK" w:eastAsia="方正仿宋_GBK" w:cs="方正仿宋_GBK"/>
          <w:color w:val="auto"/>
          <w:sz w:val="32"/>
          <w:szCs w:val="32"/>
          <w:lang w:val="en-US" w:eastAsia="zh-CN"/>
        </w:rPr>
        <w:t>基于对全</w:t>
      </w:r>
      <w:r>
        <w:rPr>
          <w:rFonts w:hint="default" w:ascii="Times New Roman" w:hAnsi="Times New Roman" w:eastAsia="方正仿宋_GBK" w:cs="Times New Roman"/>
          <w:color w:val="auto"/>
          <w:sz w:val="32"/>
          <w:szCs w:val="32"/>
          <w:lang w:val="en-US" w:eastAsia="zh-CN"/>
        </w:rPr>
        <w:t>市2016年至2021年刑事再审检察建议案件的分析</w:t>
      </w:r>
      <w:r>
        <w:rPr>
          <w:rFonts w:hint="default" w:ascii="Times New Roman" w:hAnsi="Times New Roman" w:eastAsia="方正仿宋_GBK" w:cs="Times New Roman"/>
          <w:color w:val="auto"/>
          <w:sz w:val="32"/>
          <w:szCs w:val="32"/>
        </w:rPr>
        <w:t>（主持人：</w:t>
      </w:r>
      <w:r>
        <w:rPr>
          <w:rFonts w:hint="default" w:ascii="Times New Roman" w:hAnsi="Times New Roman" w:eastAsia="方正仿宋_GBK" w:cs="Times New Roman"/>
          <w:color w:val="auto"/>
          <w:sz w:val="32"/>
          <w:szCs w:val="32"/>
          <w:lang w:val="en-US" w:eastAsia="zh-CN"/>
        </w:rPr>
        <w:t>淮安市中级人民法</w:t>
      </w:r>
      <w:r>
        <w:rPr>
          <w:rFonts w:hint="eastAsia" w:ascii="方正仿宋_GBK" w:hAnsi="方正仿宋_GBK" w:eastAsia="方正仿宋_GBK" w:cs="方正仿宋_GBK"/>
          <w:color w:val="auto"/>
          <w:sz w:val="32"/>
          <w:szCs w:val="32"/>
          <w:lang w:val="en-US" w:eastAsia="zh-CN"/>
        </w:rPr>
        <w:t>院尤铁梅</w:t>
      </w:r>
      <w:r>
        <w:rPr>
          <w:rFonts w:hint="eastAsia" w:ascii="方正仿宋_GBK" w:hAnsi="方正仿宋_GBK" w:eastAsia="方正仿宋_GBK" w:cs="方正仿宋_GBK"/>
          <w:color w:val="auto"/>
          <w:sz w:val="32"/>
          <w:szCs w:val="32"/>
        </w:rPr>
        <w:t>，课题编号：</w:t>
      </w:r>
      <w:r>
        <w:rPr>
          <w:rFonts w:hint="eastAsia" w:ascii="PMingLiU-ExtB" w:hAnsi="PMingLiU-ExtB" w:eastAsia="PMingLiU-ExtB"/>
          <w:b/>
          <w:color w:val="auto"/>
          <w:sz w:val="32"/>
          <w:szCs w:val="32"/>
        </w:rPr>
        <w:t>HFH20</w:t>
      </w:r>
      <w:r>
        <w:rPr>
          <w:rFonts w:hint="eastAsia" w:ascii="PMingLiU-ExtB" w:hAnsi="PMingLiU-ExtB" w:eastAsiaTheme="minorEastAsia"/>
          <w:b/>
          <w:color w:val="auto"/>
          <w:sz w:val="32"/>
          <w:szCs w:val="32"/>
        </w:rPr>
        <w:t>2</w:t>
      </w:r>
      <w:r>
        <w:rPr>
          <w:rFonts w:hint="eastAsia" w:ascii="PMingLiU-ExtB" w:hAnsi="PMingLiU-ExtB" w:eastAsiaTheme="minorEastAsia"/>
          <w:b/>
          <w:color w:val="auto"/>
          <w:sz w:val="32"/>
          <w:szCs w:val="32"/>
          <w:lang w:val="en-US" w:eastAsia="zh-CN"/>
        </w:rPr>
        <w:t>1</w:t>
      </w:r>
      <w:r>
        <w:rPr>
          <w:rFonts w:hint="eastAsia" w:ascii="PMingLiU-ExtB" w:hAnsi="PMingLiU-ExtB"/>
          <w:b/>
          <w:color w:val="auto"/>
          <w:sz w:val="32"/>
          <w:szCs w:val="32"/>
        </w:rPr>
        <w:t>B0</w:t>
      </w:r>
      <w:r>
        <w:rPr>
          <w:rFonts w:hint="eastAsia" w:ascii="PMingLiU-ExtB" w:hAnsi="PMingLiU-ExtB"/>
          <w:b/>
          <w:color w:val="auto"/>
          <w:sz w:val="32"/>
          <w:szCs w:val="32"/>
          <w:lang w:val="en-US" w:eastAsia="zh-CN"/>
        </w:rPr>
        <w:t>2</w:t>
      </w:r>
      <w:r>
        <w:rPr>
          <w:rFonts w:hint="eastAsia" w:ascii="方正仿宋_GBK" w:hAnsi="方正仿宋_GBK" w:eastAsia="方正仿宋_GBK" w:cs="方正仿宋_GBK"/>
          <w:color w:val="auto"/>
          <w:sz w:val="32"/>
          <w:szCs w:val="32"/>
        </w:rPr>
        <w:t>）</w:t>
      </w:r>
    </w:p>
    <w:p>
      <w:pPr>
        <w:adjustRightInd w:val="0"/>
        <w:snapToGrid w:val="0"/>
        <w:spacing w:line="560" w:lineRule="exact"/>
        <w:ind w:firstLine="640" w:firstLineChars="200"/>
        <w:rPr>
          <w:rFonts w:hint="eastAsia" w:ascii="方正仿宋_GBK" w:hAnsi="方正仿宋_GBK" w:eastAsia="方正仿宋_GBK" w:cs="方正仿宋_GBK"/>
          <w:color w:val="auto"/>
          <w:sz w:val="32"/>
          <w:szCs w:val="32"/>
        </w:rPr>
      </w:pPr>
      <w:r>
        <w:rPr>
          <w:rFonts w:hint="eastAsia" w:eastAsia="方正仿宋_GBK"/>
          <w:color w:val="auto"/>
          <w:sz w:val="32"/>
          <w:szCs w:val="32"/>
          <w:lang w:val="en-US" w:eastAsia="zh-CN"/>
        </w:rPr>
        <w:t>17</w:t>
      </w:r>
      <w:r>
        <w:rPr>
          <w:rFonts w:eastAsia="方正仿宋_GBK"/>
          <w:color w:val="auto"/>
          <w:sz w:val="32"/>
          <w:szCs w:val="32"/>
        </w:rPr>
        <w:t>.</w:t>
      </w:r>
      <w:r>
        <w:rPr>
          <w:rFonts w:hint="eastAsia" w:ascii="方正仿宋_GBK" w:hAnsi="方正仿宋_GBK" w:eastAsia="方正仿宋_GBK" w:cs="方正仿宋_GBK"/>
          <w:color w:val="auto"/>
          <w:sz w:val="32"/>
          <w:szCs w:val="32"/>
          <w:lang w:val="en-US" w:eastAsia="zh-CN"/>
        </w:rPr>
        <w:t>问题楼盘清理司法实务问题研究</w:t>
      </w:r>
      <w:r>
        <w:rPr>
          <w:rFonts w:hint="eastAsia" w:ascii="方正仿宋_GBK" w:hAnsi="方正仿宋_GBK" w:eastAsia="方正仿宋_GBK" w:cs="方正仿宋_GBK"/>
          <w:color w:val="auto"/>
          <w:sz w:val="32"/>
          <w:szCs w:val="32"/>
        </w:rPr>
        <w:t>（主持人：</w:t>
      </w:r>
      <w:r>
        <w:rPr>
          <w:rFonts w:hint="eastAsia" w:ascii="方正仿宋_GBK" w:hAnsi="方正仿宋_GBK" w:eastAsia="方正仿宋_GBK" w:cs="方正仿宋_GBK"/>
          <w:color w:val="auto"/>
          <w:sz w:val="32"/>
          <w:szCs w:val="32"/>
          <w:lang w:val="en-US" w:eastAsia="zh-CN"/>
        </w:rPr>
        <w:t>江苏昊震翰律师事务所卞恒亮</w:t>
      </w:r>
      <w:r>
        <w:rPr>
          <w:rFonts w:hint="eastAsia" w:ascii="方正仿宋_GBK" w:hAnsi="方正仿宋_GBK" w:eastAsia="方正仿宋_GBK" w:cs="方正仿宋_GBK"/>
          <w:color w:val="auto"/>
          <w:sz w:val="32"/>
          <w:szCs w:val="32"/>
        </w:rPr>
        <w:t>，课题编号：</w:t>
      </w:r>
      <w:r>
        <w:rPr>
          <w:rFonts w:hint="eastAsia" w:ascii="PMingLiU-ExtB" w:hAnsi="PMingLiU-ExtB" w:eastAsia="PMingLiU-ExtB"/>
          <w:b/>
          <w:color w:val="auto"/>
          <w:sz w:val="32"/>
          <w:szCs w:val="32"/>
        </w:rPr>
        <w:t>HFH20</w:t>
      </w:r>
      <w:r>
        <w:rPr>
          <w:rFonts w:hint="eastAsia" w:ascii="PMingLiU-ExtB" w:hAnsi="PMingLiU-ExtB" w:eastAsiaTheme="minorEastAsia"/>
          <w:b/>
          <w:color w:val="auto"/>
          <w:sz w:val="32"/>
          <w:szCs w:val="32"/>
        </w:rPr>
        <w:t>2</w:t>
      </w:r>
      <w:r>
        <w:rPr>
          <w:rFonts w:hint="eastAsia" w:ascii="PMingLiU-ExtB" w:hAnsi="PMingLiU-ExtB" w:eastAsiaTheme="minorEastAsia"/>
          <w:b/>
          <w:color w:val="auto"/>
          <w:sz w:val="32"/>
          <w:szCs w:val="32"/>
          <w:lang w:val="en-US" w:eastAsia="zh-CN"/>
        </w:rPr>
        <w:t>1</w:t>
      </w:r>
      <w:r>
        <w:rPr>
          <w:rFonts w:hint="eastAsia" w:ascii="PMingLiU-ExtB" w:hAnsi="PMingLiU-ExtB"/>
          <w:b/>
          <w:color w:val="auto"/>
          <w:sz w:val="32"/>
          <w:szCs w:val="32"/>
        </w:rPr>
        <w:t>B0</w:t>
      </w:r>
      <w:r>
        <w:rPr>
          <w:rFonts w:hint="eastAsia" w:ascii="PMingLiU-ExtB" w:hAnsi="PMingLiU-ExtB"/>
          <w:b/>
          <w:color w:val="auto"/>
          <w:sz w:val="32"/>
          <w:szCs w:val="32"/>
          <w:lang w:val="en-US" w:eastAsia="zh-CN"/>
        </w:rPr>
        <w:t>3</w:t>
      </w:r>
      <w:r>
        <w:rPr>
          <w:rFonts w:hint="eastAsia" w:ascii="方正仿宋_GBK" w:hAnsi="方正仿宋_GBK" w:eastAsia="方正仿宋_GBK" w:cs="方正仿宋_GBK"/>
          <w:color w:val="auto"/>
          <w:sz w:val="32"/>
          <w:szCs w:val="32"/>
        </w:rPr>
        <w:t>）</w:t>
      </w:r>
    </w:p>
    <w:p>
      <w:pPr>
        <w:adjustRightInd w:val="0"/>
        <w:snapToGrid w:val="0"/>
        <w:spacing w:line="560" w:lineRule="exact"/>
        <w:ind w:firstLine="640" w:firstLineChars="200"/>
        <w:rPr>
          <w:rFonts w:hint="eastAsia" w:ascii="方正黑体_GBK" w:hAnsi="方正黑体_GBK" w:eastAsia="方正黑体_GBK" w:cs="方正黑体_GBK"/>
          <w:color w:val="auto"/>
          <w:sz w:val="32"/>
          <w:szCs w:val="32"/>
        </w:rPr>
      </w:pPr>
      <w:r>
        <w:rPr>
          <w:rFonts w:hint="eastAsia" w:eastAsia="方正仿宋_GBK"/>
          <w:color w:val="auto"/>
          <w:sz w:val="32"/>
          <w:szCs w:val="32"/>
          <w:lang w:val="en-US" w:eastAsia="zh-CN"/>
        </w:rPr>
        <w:t>18</w:t>
      </w:r>
      <w:r>
        <w:rPr>
          <w:rFonts w:eastAsia="方正仿宋_GBK"/>
          <w:color w:val="auto"/>
          <w:sz w:val="32"/>
          <w:szCs w:val="32"/>
        </w:rPr>
        <w:t>.</w:t>
      </w:r>
      <w:r>
        <w:rPr>
          <w:rFonts w:hint="eastAsia" w:ascii="方正仿宋_GBK" w:hAnsi="方正仿宋_GBK" w:eastAsia="方正仿宋_GBK" w:cs="方正仿宋_GBK"/>
          <w:color w:val="auto"/>
          <w:sz w:val="32"/>
          <w:szCs w:val="32"/>
          <w:lang w:val="en-US" w:eastAsia="zh-CN"/>
        </w:rPr>
        <w:t>涉英烈人格利益民事公益诉讼问题研究</w:t>
      </w:r>
      <w:r>
        <w:rPr>
          <w:rFonts w:hint="eastAsia" w:ascii="方正仿宋_GBK" w:hAnsi="方正仿宋_GBK" w:eastAsia="方正仿宋_GBK" w:cs="方正仿宋_GBK"/>
          <w:color w:val="auto"/>
          <w:sz w:val="32"/>
          <w:szCs w:val="32"/>
        </w:rPr>
        <w:t>（主持人：</w:t>
      </w:r>
      <w:r>
        <w:rPr>
          <w:rFonts w:hint="eastAsia" w:ascii="方正仿宋_GBK" w:hAnsi="方正仿宋_GBK" w:eastAsia="方正仿宋_GBK" w:cs="方正仿宋_GBK"/>
          <w:color w:val="auto"/>
          <w:sz w:val="32"/>
          <w:szCs w:val="32"/>
          <w:lang w:val="en-US" w:eastAsia="zh-CN"/>
        </w:rPr>
        <w:t>淮安市中级人民法院孔令媛</w:t>
      </w:r>
      <w:r>
        <w:rPr>
          <w:rFonts w:hint="eastAsia" w:ascii="方正仿宋_GBK" w:hAnsi="方正仿宋_GBK" w:eastAsia="方正仿宋_GBK" w:cs="方正仿宋_GBK"/>
          <w:color w:val="auto"/>
          <w:sz w:val="32"/>
          <w:szCs w:val="32"/>
        </w:rPr>
        <w:t>，课题编号：</w:t>
      </w:r>
      <w:r>
        <w:rPr>
          <w:rFonts w:hint="eastAsia" w:ascii="PMingLiU-ExtB" w:hAnsi="PMingLiU-ExtB" w:eastAsia="PMingLiU-ExtB"/>
          <w:b/>
          <w:color w:val="auto"/>
          <w:sz w:val="32"/>
          <w:szCs w:val="32"/>
        </w:rPr>
        <w:t>HFH20</w:t>
      </w:r>
      <w:r>
        <w:rPr>
          <w:rFonts w:hint="eastAsia" w:ascii="PMingLiU-ExtB" w:hAnsi="PMingLiU-ExtB" w:eastAsiaTheme="minorEastAsia"/>
          <w:b/>
          <w:color w:val="auto"/>
          <w:sz w:val="32"/>
          <w:szCs w:val="32"/>
        </w:rPr>
        <w:t>2</w:t>
      </w:r>
      <w:r>
        <w:rPr>
          <w:rFonts w:hint="eastAsia" w:ascii="PMingLiU-ExtB" w:hAnsi="PMingLiU-ExtB" w:eastAsiaTheme="minorEastAsia"/>
          <w:b/>
          <w:color w:val="auto"/>
          <w:sz w:val="32"/>
          <w:szCs w:val="32"/>
          <w:lang w:val="en-US" w:eastAsia="zh-CN"/>
        </w:rPr>
        <w:t>1</w:t>
      </w:r>
      <w:r>
        <w:rPr>
          <w:rFonts w:hint="eastAsia" w:ascii="PMingLiU-ExtB" w:hAnsi="PMingLiU-ExtB"/>
          <w:b/>
          <w:color w:val="auto"/>
          <w:sz w:val="32"/>
          <w:szCs w:val="32"/>
        </w:rPr>
        <w:t>B0</w:t>
      </w:r>
      <w:r>
        <w:rPr>
          <w:rFonts w:hint="eastAsia" w:ascii="PMingLiU-ExtB" w:hAnsi="PMingLiU-ExtB"/>
          <w:b/>
          <w:color w:val="auto"/>
          <w:sz w:val="32"/>
          <w:szCs w:val="32"/>
          <w:lang w:val="en-US" w:eastAsia="zh-CN"/>
        </w:rPr>
        <w:t>4</w:t>
      </w:r>
      <w:r>
        <w:rPr>
          <w:rFonts w:hint="eastAsia" w:ascii="方正仿宋_GBK" w:hAnsi="方正仿宋_GBK" w:eastAsia="方正仿宋_GBK" w:cs="方正仿宋_GBK"/>
          <w:color w:val="auto"/>
          <w:sz w:val="32"/>
          <w:szCs w:val="32"/>
        </w:rPr>
        <w:t>）</w:t>
      </w:r>
    </w:p>
    <w:p>
      <w:pPr>
        <w:adjustRightInd w:val="0"/>
        <w:snapToGrid w:val="0"/>
        <w:spacing w:line="560" w:lineRule="exact"/>
        <w:ind w:firstLine="640"/>
        <w:rPr>
          <w:rFonts w:hint="eastAsia" w:ascii="方正黑体_GBK" w:hAnsi="方正黑体_GBK" w:eastAsia="方正黑体_GBK" w:cs="方正黑体_GBK"/>
          <w:color w:val="auto"/>
          <w:sz w:val="32"/>
          <w:szCs w:val="32"/>
        </w:rPr>
      </w:pPr>
      <w:r>
        <w:rPr>
          <w:rFonts w:hint="eastAsia" w:eastAsia="方正仿宋_GBK"/>
          <w:color w:val="auto"/>
          <w:sz w:val="32"/>
          <w:szCs w:val="32"/>
          <w:lang w:val="en-US" w:eastAsia="zh-CN"/>
        </w:rPr>
        <w:t>19</w:t>
      </w:r>
      <w:r>
        <w:rPr>
          <w:rFonts w:eastAsia="方正仿宋_GBK"/>
          <w:color w:val="auto"/>
          <w:sz w:val="32"/>
          <w:szCs w:val="32"/>
        </w:rPr>
        <w:t>.</w:t>
      </w:r>
      <w:r>
        <w:rPr>
          <w:rFonts w:hint="eastAsia" w:ascii="方正仿宋_GBK" w:hAnsi="方正仿宋_GBK" w:eastAsia="方正仿宋_GBK" w:cs="方正仿宋_GBK"/>
          <w:color w:val="auto"/>
          <w:sz w:val="32"/>
          <w:szCs w:val="32"/>
          <w:lang w:val="en-US" w:eastAsia="zh-CN"/>
        </w:rPr>
        <w:t>人工智能犯罪的刑法应对</w:t>
      </w:r>
      <w:r>
        <w:rPr>
          <w:rFonts w:hint="eastAsia" w:ascii="方正仿宋_GBK" w:hAnsi="方正仿宋_GBK" w:eastAsia="方正仿宋_GBK" w:cs="方正仿宋_GBK"/>
          <w:color w:val="auto"/>
          <w:sz w:val="32"/>
          <w:szCs w:val="32"/>
        </w:rPr>
        <w:t>（主持人：</w:t>
      </w:r>
      <w:r>
        <w:rPr>
          <w:rFonts w:hint="eastAsia" w:ascii="方正仿宋_GBK" w:hAnsi="方正仿宋_GBK" w:eastAsia="方正仿宋_GBK" w:cs="方正仿宋_GBK"/>
          <w:color w:val="auto"/>
          <w:sz w:val="32"/>
          <w:szCs w:val="32"/>
          <w:lang w:val="en-US" w:eastAsia="zh-CN"/>
        </w:rPr>
        <w:t>洪泽区人民检察院石海伟</w:t>
      </w:r>
      <w:r>
        <w:rPr>
          <w:rFonts w:hint="eastAsia" w:ascii="方正仿宋_GBK" w:hAnsi="方正仿宋_GBK" w:eastAsia="方正仿宋_GBK" w:cs="方正仿宋_GBK"/>
          <w:color w:val="auto"/>
          <w:sz w:val="32"/>
          <w:szCs w:val="32"/>
        </w:rPr>
        <w:t>，课题编号：</w:t>
      </w:r>
      <w:r>
        <w:rPr>
          <w:rFonts w:hint="eastAsia" w:ascii="PMingLiU-ExtB" w:hAnsi="PMingLiU-ExtB" w:eastAsia="PMingLiU-ExtB"/>
          <w:b/>
          <w:color w:val="auto"/>
          <w:sz w:val="32"/>
          <w:szCs w:val="32"/>
        </w:rPr>
        <w:t>HFH20</w:t>
      </w:r>
      <w:r>
        <w:rPr>
          <w:rFonts w:hint="eastAsia" w:ascii="PMingLiU-ExtB" w:hAnsi="PMingLiU-ExtB" w:eastAsiaTheme="minorEastAsia"/>
          <w:b/>
          <w:color w:val="auto"/>
          <w:sz w:val="32"/>
          <w:szCs w:val="32"/>
        </w:rPr>
        <w:t>2</w:t>
      </w:r>
      <w:r>
        <w:rPr>
          <w:rFonts w:hint="eastAsia" w:ascii="PMingLiU-ExtB" w:hAnsi="PMingLiU-ExtB" w:eastAsiaTheme="minorEastAsia"/>
          <w:b/>
          <w:color w:val="auto"/>
          <w:sz w:val="32"/>
          <w:szCs w:val="32"/>
          <w:lang w:val="en-US" w:eastAsia="zh-CN"/>
        </w:rPr>
        <w:t>1</w:t>
      </w:r>
      <w:r>
        <w:rPr>
          <w:rFonts w:hint="eastAsia" w:ascii="PMingLiU-ExtB" w:hAnsi="PMingLiU-ExtB"/>
          <w:b/>
          <w:color w:val="auto"/>
          <w:sz w:val="32"/>
          <w:szCs w:val="32"/>
        </w:rPr>
        <w:t>B0</w:t>
      </w:r>
      <w:r>
        <w:rPr>
          <w:rFonts w:hint="eastAsia" w:ascii="PMingLiU-ExtB" w:hAnsi="PMingLiU-ExtB"/>
          <w:b/>
          <w:color w:val="auto"/>
          <w:sz w:val="32"/>
          <w:szCs w:val="32"/>
          <w:lang w:val="en-US" w:eastAsia="zh-CN"/>
        </w:rPr>
        <w:t>5</w:t>
      </w:r>
      <w:r>
        <w:rPr>
          <w:rFonts w:hint="eastAsia" w:ascii="方正仿宋_GBK" w:hAnsi="方正仿宋_GBK" w:eastAsia="方正仿宋_GBK" w:cs="方正仿宋_GBK"/>
          <w:color w:val="auto"/>
          <w:sz w:val="32"/>
          <w:szCs w:val="32"/>
        </w:rPr>
        <w:t>）</w:t>
      </w:r>
    </w:p>
    <w:p>
      <w:pPr>
        <w:adjustRightInd w:val="0"/>
        <w:snapToGrid w:val="0"/>
        <w:spacing w:line="560" w:lineRule="exact"/>
        <w:ind w:firstLine="640"/>
        <w:rPr>
          <w:rFonts w:hint="eastAsia" w:ascii="方正黑体_GBK" w:hAnsi="方正黑体_GBK" w:eastAsia="方正黑体_GBK" w:cs="方正黑体_GBK"/>
          <w:color w:val="auto"/>
          <w:sz w:val="32"/>
          <w:szCs w:val="32"/>
        </w:rPr>
      </w:pPr>
      <w:r>
        <w:rPr>
          <w:rFonts w:hint="eastAsia" w:eastAsia="方正仿宋_GBK"/>
          <w:color w:val="auto"/>
          <w:sz w:val="32"/>
          <w:szCs w:val="32"/>
          <w:lang w:val="en-US" w:eastAsia="zh-CN"/>
        </w:rPr>
        <w:t>20</w:t>
      </w:r>
      <w:r>
        <w:rPr>
          <w:rFonts w:eastAsia="方正仿宋_GBK"/>
          <w:color w:val="auto"/>
          <w:sz w:val="32"/>
          <w:szCs w:val="32"/>
        </w:rPr>
        <w:t>.</w:t>
      </w:r>
      <w:r>
        <w:rPr>
          <w:rFonts w:hint="eastAsia" w:ascii="方正仿宋_GBK" w:hAnsi="方正仿宋_GBK" w:eastAsia="方正仿宋_GBK" w:cs="方正仿宋_GBK"/>
          <w:color w:val="auto"/>
          <w:sz w:val="32"/>
          <w:szCs w:val="32"/>
          <w:lang w:val="en-US" w:eastAsia="zh-CN"/>
        </w:rPr>
        <w:t>绿色发展背景下淮安废弃盐穴再开发的法治保障研究</w:t>
      </w:r>
      <w:r>
        <w:rPr>
          <w:rFonts w:hint="eastAsia" w:ascii="方正仿宋_GBK" w:hAnsi="方正仿宋_GBK" w:eastAsia="方正仿宋_GBK" w:cs="方正仿宋_GBK"/>
          <w:color w:val="auto"/>
          <w:sz w:val="32"/>
          <w:szCs w:val="32"/>
        </w:rPr>
        <w:t>（主持人：</w:t>
      </w:r>
      <w:r>
        <w:rPr>
          <w:rFonts w:hint="eastAsia" w:ascii="方正仿宋_GBK" w:hAnsi="方正仿宋_GBK" w:eastAsia="方正仿宋_GBK" w:cs="方正仿宋_GBK"/>
          <w:color w:val="auto"/>
          <w:sz w:val="32"/>
          <w:szCs w:val="32"/>
          <w:lang w:val="en-US" w:eastAsia="zh-CN"/>
        </w:rPr>
        <w:t>淮阴师范学院朱金东</w:t>
      </w:r>
      <w:r>
        <w:rPr>
          <w:rFonts w:hint="eastAsia" w:ascii="方正仿宋_GBK" w:hAnsi="方正仿宋_GBK" w:eastAsia="方正仿宋_GBK" w:cs="方正仿宋_GBK"/>
          <w:color w:val="auto"/>
          <w:sz w:val="32"/>
          <w:szCs w:val="32"/>
        </w:rPr>
        <w:t>，课题编号：</w:t>
      </w:r>
      <w:r>
        <w:rPr>
          <w:rFonts w:hint="eastAsia" w:ascii="PMingLiU-ExtB" w:hAnsi="PMingLiU-ExtB" w:eastAsia="PMingLiU-ExtB"/>
          <w:b/>
          <w:color w:val="auto"/>
          <w:sz w:val="32"/>
          <w:szCs w:val="32"/>
        </w:rPr>
        <w:t>HFH20</w:t>
      </w:r>
      <w:r>
        <w:rPr>
          <w:rFonts w:hint="eastAsia" w:ascii="PMingLiU-ExtB" w:hAnsi="PMingLiU-ExtB" w:eastAsiaTheme="minorEastAsia"/>
          <w:b/>
          <w:color w:val="auto"/>
          <w:sz w:val="32"/>
          <w:szCs w:val="32"/>
        </w:rPr>
        <w:t>2</w:t>
      </w:r>
      <w:r>
        <w:rPr>
          <w:rFonts w:hint="eastAsia" w:ascii="PMingLiU-ExtB" w:hAnsi="PMingLiU-ExtB" w:eastAsiaTheme="minorEastAsia"/>
          <w:b/>
          <w:color w:val="auto"/>
          <w:sz w:val="32"/>
          <w:szCs w:val="32"/>
          <w:lang w:val="en-US" w:eastAsia="zh-CN"/>
        </w:rPr>
        <w:t>1</w:t>
      </w:r>
      <w:r>
        <w:rPr>
          <w:rFonts w:hint="eastAsia" w:ascii="PMingLiU-ExtB" w:hAnsi="PMingLiU-ExtB"/>
          <w:b/>
          <w:color w:val="auto"/>
          <w:sz w:val="32"/>
          <w:szCs w:val="32"/>
        </w:rPr>
        <w:t>B0</w:t>
      </w:r>
      <w:r>
        <w:rPr>
          <w:rFonts w:hint="eastAsia" w:ascii="PMingLiU-ExtB" w:hAnsi="PMingLiU-ExtB"/>
          <w:b/>
          <w:color w:val="auto"/>
          <w:sz w:val="32"/>
          <w:szCs w:val="32"/>
          <w:lang w:val="en-US" w:eastAsia="zh-CN"/>
        </w:rPr>
        <w:t>6</w:t>
      </w:r>
      <w:r>
        <w:rPr>
          <w:rFonts w:hint="eastAsia" w:ascii="方正仿宋_GBK" w:hAnsi="方正仿宋_GBK" w:eastAsia="方正仿宋_GBK" w:cs="方正仿宋_GBK"/>
          <w:color w:val="auto"/>
          <w:sz w:val="32"/>
          <w:szCs w:val="32"/>
        </w:rPr>
        <w:t>）</w:t>
      </w:r>
    </w:p>
    <w:p>
      <w:pPr>
        <w:adjustRightInd w:val="0"/>
        <w:snapToGrid w:val="0"/>
        <w:spacing w:line="560" w:lineRule="exact"/>
        <w:ind w:firstLine="640"/>
        <w:rPr>
          <w:rFonts w:hint="eastAsia" w:ascii="方正黑体_GBK" w:hAnsi="方正黑体_GBK" w:eastAsia="方正黑体_GBK" w:cs="方正黑体_GBK"/>
          <w:color w:val="auto"/>
          <w:sz w:val="32"/>
          <w:szCs w:val="32"/>
        </w:rPr>
      </w:pPr>
      <w:r>
        <w:rPr>
          <w:rFonts w:hint="eastAsia" w:eastAsia="方正仿宋_GBK"/>
          <w:color w:val="auto"/>
          <w:sz w:val="32"/>
          <w:szCs w:val="32"/>
          <w:lang w:val="en-US" w:eastAsia="zh-CN"/>
        </w:rPr>
        <w:t>21</w:t>
      </w:r>
      <w:r>
        <w:rPr>
          <w:rFonts w:eastAsia="方正仿宋_GBK"/>
          <w:color w:val="auto"/>
          <w:sz w:val="32"/>
          <w:szCs w:val="32"/>
        </w:rPr>
        <w:t>.</w:t>
      </w:r>
      <w:r>
        <w:rPr>
          <w:rFonts w:hint="eastAsia" w:eastAsia="方正仿宋_GBK" w:cs="方正仿宋_GBK"/>
          <w:color w:val="auto"/>
          <w:sz w:val="32"/>
          <w:szCs w:val="32"/>
        </w:rPr>
        <w:t xml:space="preserve"> </w:t>
      </w:r>
      <w:r>
        <w:rPr>
          <w:rFonts w:hint="eastAsia" w:ascii="方正仿宋_GBK" w:hAnsi="方正仿宋_GBK" w:eastAsia="方正仿宋_GBK" w:cs="方正仿宋_GBK"/>
          <w:color w:val="auto"/>
          <w:sz w:val="32"/>
          <w:szCs w:val="32"/>
          <w:lang w:val="en-US" w:eastAsia="zh-CN"/>
        </w:rPr>
        <w:t>检察视野下的刑事合规</w:t>
      </w:r>
      <w:r>
        <w:rPr>
          <w:rFonts w:hint="eastAsia" w:ascii="方正仿宋_GBK" w:hAnsi="方正仿宋_GBK" w:eastAsia="方正仿宋_GBK" w:cs="方正仿宋_GBK"/>
          <w:color w:val="auto"/>
          <w:sz w:val="32"/>
          <w:szCs w:val="32"/>
        </w:rPr>
        <w:t>（主持人：</w:t>
      </w:r>
      <w:r>
        <w:rPr>
          <w:rFonts w:hint="eastAsia" w:ascii="方正仿宋_GBK" w:hAnsi="方正仿宋_GBK" w:eastAsia="方正仿宋_GBK" w:cs="方正仿宋_GBK"/>
          <w:color w:val="auto"/>
          <w:sz w:val="32"/>
          <w:szCs w:val="32"/>
          <w:lang w:val="en-US" w:eastAsia="zh-CN"/>
        </w:rPr>
        <w:t>江苏财经职业技术学院任远，涟水县人民检察院龚怀军</w:t>
      </w:r>
      <w:r>
        <w:rPr>
          <w:rFonts w:hint="eastAsia" w:ascii="方正仿宋_GBK" w:hAnsi="方正仿宋_GBK" w:eastAsia="方正仿宋_GBK" w:cs="方正仿宋_GBK"/>
          <w:color w:val="auto"/>
          <w:sz w:val="32"/>
          <w:szCs w:val="32"/>
        </w:rPr>
        <w:t>，课题编号：</w:t>
      </w:r>
      <w:r>
        <w:rPr>
          <w:rFonts w:hint="eastAsia" w:ascii="PMingLiU-ExtB" w:hAnsi="PMingLiU-ExtB" w:eastAsia="PMingLiU-ExtB"/>
          <w:b/>
          <w:color w:val="auto"/>
          <w:sz w:val="32"/>
          <w:szCs w:val="32"/>
        </w:rPr>
        <w:t>HFH20</w:t>
      </w:r>
      <w:r>
        <w:rPr>
          <w:rFonts w:hint="eastAsia" w:ascii="PMingLiU-ExtB" w:hAnsi="PMingLiU-ExtB" w:eastAsiaTheme="minorEastAsia"/>
          <w:b/>
          <w:color w:val="auto"/>
          <w:sz w:val="32"/>
          <w:szCs w:val="32"/>
        </w:rPr>
        <w:t>2</w:t>
      </w:r>
      <w:r>
        <w:rPr>
          <w:rFonts w:hint="eastAsia" w:ascii="PMingLiU-ExtB" w:hAnsi="PMingLiU-ExtB" w:eastAsiaTheme="minorEastAsia"/>
          <w:b/>
          <w:color w:val="auto"/>
          <w:sz w:val="32"/>
          <w:szCs w:val="32"/>
          <w:lang w:val="en-US" w:eastAsia="zh-CN"/>
        </w:rPr>
        <w:t>1</w:t>
      </w:r>
      <w:r>
        <w:rPr>
          <w:rFonts w:hint="eastAsia" w:ascii="PMingLiU-ExtB" w:hAnsi="PMingLiU-ExtB"/>
          <w:b/>
          <w:color w:val="auto"/>
          <w:sz w:val="32"/>
          <w:szCs w:val="32"/>
        </w:rPr>
        <w:t>B0</w:t>
      </w:r>
      <w:r>
        <w:rPr>
          <w:rFonts w:hint="eastAsia" w:ascii="PMingLiU-ExtB" w:hAnsi="PMingLiU-ExtB"/>
          <w:b/>
          <w:color w:val="auto"/>
          <w:sz w:val="32"/>
          <w:szCs w:val="32"/>
          <w:lang w:val="en-US" w:eastAsia="zh-CN"/>
        </w:rPr>
        <w:t>7</w:t>
      </w:r>
      <w:r>
        <w:rPr>
          <w:rFonts w:hint="eastAsia" w:ascii="方正仿宋_GBK" w:hAnsi="方正仿宋_GBK" w:eastAsia="方正仿宋_GBK" w:cs="方正仿宋_GBK"/>
          <w:color w:val="auto"/>
          <w:sz w:val="32"/>
          <w:szCs w:val="32"/>
        </w:rPr>
        <w:t>）</w:t>
      </w:r>
    </w:p>
    <w:p>
      <w:pPr>
        <w:adjustRightInd w:val="0"/>
        <w:snapToGrid w:val="0"/>
        <w:spacing w:line="560" w:lineRule="exact"/>
        <w:ind w:firstLine="640"/>
        <w:rPr>
          <w:rFonts w:hint="eastAsia" w:ascii="方正黑体_GBK" w:hAnsi="方正黑体_GBK" w:eastAsia="方正黑体_GBK" w:cs="方正黑体_GBK"/>
          <w:color w:val="auto"/>
          <w:sz w:val="32"/>
          <w:szCs w:val="32"/>
        </w:rPr>
      </w:pPr>
      <w:r>
        <w:rPr>
          <w:rFonts w:hint="eastAsia" w:eastAsia="方正仿宋_GBK"/>
          <w:color w:val="auto"/>
          <w:sz w:val="32"/>
          <w:szCs w:val="32"/>
          <w:lang w:val="en-US" w:eastAsia="zh-CN"/>
        </w:rPr>
        <w:t>22</w:t>
      </w:r>
      <w:r>
        <w:rPr>
          <w:rFonts w:eastAsia="方正仿宋_GBK"/>
          <w:color w:val="auto"/>
          <w:sz w:val="32"/>
          <w:szCs w:val="32"/>
        </w:rPr>
        <w:t>.</w:t>
      </w:r>
      <w:r>
        <w:rPr>
          <w:rFonts w:hint="eastAsia" w:eastAsia="方正仿宋_GBK" w:cs="方正仿宋_GBK"/>
          <w:color w:val="auto"/>
          <w:sz w:val="32"/>
          <w:szCs w:val="32"/>
        </w:rPr>
        <w:t>智慧医院管理下《民法典》合同规定相关条款对电子病历和电子合同相关问题的适用</w:t>
      </w:r>
      <w:r>
        <w:rPr>
          <w:rFonts w:hint="eastAsia" w:ascii="方正仿宋_GBK" w:hAnsi="方正仿宋_GBK" w:eastAsia="方正仿宋_GBK" w:cs="方正仿宋_GBK"/>
          <w:color w:val="auto"/>
          <w:sz w:val="32"/>
          <w:szCs w:val="32"/>
        </w:rPr>
        <w:t>（主持人：</w:t>
      </w:r>
      <w:r>
        <w:rPr>
          <w:rFonts w:hint="eastAsia" w:ascii="方正仿宋_GBK" w:hAnsi="方正仿宋_GBK" w:eastAsia="方正仿宋_GBK" w:cs="方正仿宋_GBK"/>
          <w:color w:val="auto"/>
          <w:sz w:val="32"/>
          <w:szCs w:val="32"/>
          <w:lang w:val="en-US" w:eastAsia="zh-CN"/>
        </w:rPr>
        <w:t>淮安市第一人民医院刘卫东</w:t>
      </w:r>
      <w:r>
        <w:rPr>
          <w:rFonts w:hint="eastAsia" w:ascii="方正仿宋_GBK" w:hAnsi="方正仿宋_GBK" w:eastAsia="方正仿宋_GBK" w:cs="方正仿宋_GBK"/>
          <w:color w:val="auto"/>
          <w:sz w:val="32"/>
          <w:szCs w:val="32"/>
        </w:rPr>
        <w:t>，课题编号：</w:t>
      </w:r>
      <w:r>
        <w:rPr>
          <w:rFonts w:hint="eastAsia" w:ascii="PMingLiU-ExtB" w:hAnsi="PMingLiU-ExtB" w:eastAsia="PMingLiU-ExtB"/>
          <w:b/>
          <w:color w:val="auto"/>
          <w:sz w:val="32"/>
          <w:szCs w:val="32"/>
        </w:rPr>
        <w:t>HFH20</w:t>
      </w:r>
      <w:r>
        <w:rPr>
          <w:rFonts w:hint="eastAsia" w:ascii="PMingLiU-ExtB" w:hAnsi="PMingLiU-ExtB" w:eastAsiaTheme="minorEastAsia"/>
          <w:b/>
          <w:color w:val="auto"/>
          <w:sz w:val="32"/>
          <w:szCs w:val="32"/>
        </w:rPr>
        <w:t>2</w:t>
      </w:r>
      <w:r>
        <w:rPr>
          <w:rFonts w:hint="eastAsia" w:ascii="PMingLiU-ExtB" w:hAnsi="PMingLiU-ExtB" w:eastAsiaTheme="minorEastAsia"/>
          <w:b/>
          <w:color w:val="auto"/>
          <w:sz w:val="32"/>
          <w:szCs w:val="32"/>
          <w:lang w:val="en-US" w:eastAsia="zh-CN"/>
        </w:rPr>
        <w:t>1</w:t>
      </w:r>
      <w:r>
        <w:rPr>
          <w:rFonts w:hint="eastAsia" w:ascii="PMingLiU-ExtB" w:hAnsi="PMingLiU-ExtB"/>
          <w:b/>
          <w:color w:val="auto"/>
          <w:sz w:val="32"/>
          <w:szCs w:val="32"/>
        </w:rPr>
        <w:t>B0</w:t>
      </w:r>
      <w:r>
        <w:rPr>
          <w:rFonts w:hint="eastAsia" w:ascii="PMingLiU-ExtB" w:hAnsi="PMingLiU-ExtB"/>
          <w:b/>
          <w:color w:val="auto"/>
          <w:sz w:val="32"/>
          <w:szCs w:val="32"/>
          <w:lang w:val="en-US" w:eastAsia="zh-CN"/>
        </w:rPr>
        <w:t>8</w:t>
      </w:r>
      <w:r>
        <w:rPr>
          <w:rFonts w:hint="eastAsia" w:ascii="方正仿宋_GBK" w:hAnsi="方正仿宋_GBK" w:eastAsia="方正仿宋_GBK" w:cs="方正仿宋_GBK"/>
          <w:color w:val="auto"/>
          <w:sz w:val="32"/>
          <w:szCs w:val="32"/>
        </w:rPr>
        <w:t>）</w:t>
      </w:r>
    </w:p>
    <w:p>
      <w:pPr>
        <w:adjustRightInd w:val="0"/>
        <w:snapToGrid w:val="0"/>
        <w:spacing w:line="560" w:lineRule="exact"/>
        <w:ind w:firstLine="640"/>
        <w:rPr>
          <w:rFonts w:hint="eastAsia" w:ascii="方正黑体_GBK" w:hAnsi="方正黑体_GBK" w:eastAsia="方正黑体_GBK" w:cs="方正黑体_GBK"/>
          <w:color w:val="auto"/>
          <w:sz w:val="32"/>
          <w:szCs w:val="32"/>
        </w:rPr>
      </w:pPr>
      <w:r>
        <w:rPr>
          <w:rFonts w:hint="eastAsia" w:eastAsia="方正仿宋_GBK"/>
          <w:color w:val="auto"/>
          <w:sz w:val="32"/>
          <w:szCs w:val="32"/>
          <w:lang w:val="en-US" w:eastAsia="zh-CN"/>
        </w:rPr>
        <w:t>23</w:t>
      </w:r>
      <w:r>
        <w:rPr>
          <w:rFonts w:eastAsia="方正仿宋_GBK"/>
          <w:color w:val="auto"/>
          <w:sz w:val="32"/>
          <w:szCs w:val="32"/>
        </w:rPr>
        <w:t>.</w:t>
      </w:r>
      <w:r>
        <w:rPr>
          <w:rFonts w:hint="eastAsia" w:eastAsia="方正仿宋_GBK" w:cs="方正仿宋_GBK"/>
          <w:color w:val="auto"/>
          <w:sz w:val="32"/>
          <w:szCs w:val="32"/>
        </w:rPr>
        <w:t>检察机关不起诉与行政处罚衔接机制研究</w:t>
      </w:r>
      <w:r>
        <w:rPr>
          <w:rFonts w:hint="eastAsia" w:ascii="方正仿宋_GBK" w:hAnsi="方正仿宋_GBK" w:eastAsia="方正仿宋_GBK" w:cs="方正仿宋_GBK"/>
          <w:color w:val="auto"/>
          <w:sz w:val="32"/>
          <w:szCs w:val="32"/>
        </w:rPr>
        <w:t>（主持人：</w:t>
      </w:r>
      <w:r>
        <w:rPr>
          <w:rFonts w:hint="eastAsia" w:ascii="方正仿宋_GBK" w:hAnsi="方正仿宋_GBK" w:eastAsia="方正仿宋_GBK" w:cs="方正仿宋_GBK"/>
          <w:color w:val="auto"/>
          <w:sz w:val="32"/>
          <w:szCs w:val="32"/>
          <w:lang w:val="en-US" w:eastAsia="zh-CN"/>
        </w:rPr>
        <w:t>涟水县人民检察院刘进</w:t>
      </w:r>
      <w:r>
        <w:rPr>
          <w:rFonts w:hint="eastAsia" w:ascii="方正仿宋_GBK" w:hAnsi="方正仿宋_GBK" w:eastAsia="方正仿宋_GBK" w:cs="方正仿宋_GBK"/>
          <w:color w:val="auto"/>
          <w:sz w:val="32"/>
          <w:szCs w:val="32"/>
        </w:rPr>
        <w:t>，课题编号：</w:t>
      </w:r>
      <w:r>
        <w:rPr>
          <w:rFonts w:hint="eastAsia" w:ascii="PMingLiU-ExtB" w:hAnsi="PMingLiU-ExtB" w:eastAsia="PMingLiU-ExtB"/>
          <w:b/>
          <w:color w:val="auto"/>
          <w:sz w:val="32"/>
          <w:szCs w:val="32"/>
        </w:rPr>
        <w:t>HFH20</w:t>
      </w:r>
      <w:r>
        <w:rPr>
          <w:rFonts w:hint="eastAsia" w:ascii="PMingLiU-ExtB" w:hAnsi="PMingLiU-ExtB" w:eastAsiaTheme="minorEastAsia"/>
          <w:b/>
          <w:color w:val="auto"/>
          <w:sz w:val="32"/>
          <w:szCs w:val="32"/>
        </w:rPr>
        <w:t>2</w:t>
      </w:r>
      <w:r>
        <w:rPr>
          <w:rFonts w:hint="eastAsia" w:ascii="PMingLiU-ExtB" w:hAnsi="PMingLiU-ExtB" w:eastAsiaTheme="minorEastAsia"/>
          <w:b/>
          <w:color w:val="auto"/>
          <w:sz w:val="32"/>
          <w:szCs w:val="32"/>
          <w:lang w:val="en-US" w:eastAsia="zh-CN"/>
        </w:rPr>
        <w:t>1</w:t>
      </w:r>
      <w:r>
        <w:rPr>
          <w:rFonts w:hint="eastAsia" w:ascii="PMingLiU-ExtB" w:hAnsi="PMingLiU-ExtB"/>
          <w:b/>
          <w:color w:val="auto"/>
          <w:sz w:val="32"/>
          <w:szCs w:val="32"/>
        </w:rPr>
        <w:t>B0</w:t>
      </w:r>
      <w:r>
        <w:rPr>
          <w:rFonts w:hint="eastAsia" w:ascii="PMingLiU-ExtB" w:hAnsi="PMingLiU-ExtB"/>
          <w:b/>
          <w:color w:val="auto"/>
          <w:sz w:val="32"/>
          <w:szCs w:val="32"/>
          <w:lang w:val="en-US" w:eastAsia="zh-CN"/>
        </w:rPr>
        <w:t>9</w:t>
      </w:r>
      <w:r>
        <w:rPr>
          <w:rFonts w:hint="eastAsia" w:ascii="方正仿宋_GBK" w:hAnsi="方正仿宋_GBK" w:eastAsia="方正仿宋_GBK" w:cs="方正仿宋_GBK"/>
          <w:color w:val="auto"/>
          <w:sz w:val="32"/>
          <w:szCs w:val="32"/>
        </w:rPr>
        <w:t>）</w:t>
      </w:r>
    </w:p>
    <w:p>
      <w:pPr>
        <w:adjustRightInd w:val="0"/>
        <w:snapToGrid w:val="0"/>
        <w:spacing w:line="560" w:lineRule="exact"/>
        <w:ind w:firstLine="640"/>
        <w:rPr>
          <w:rFonts w:hint="eastAsia" w:ascii="方正黑体_GBK" w:hAnsi="方正黑体_GBK" w:eastAsia="方正黑体_GBK" w:cs="方正黑体_GBK"/>
          <w:color w:val="auto"/>
          <w:sz w:val="32"/>
          <w:szCs w:val="32"/>
        </w:rPr>
      </w:pPr>
      <w:r>
        <w:rPr>
          <w:rFonts w:hint="eastAsia" w:eastAsia="方正仿宋_GBK"/>
          <w:color w:val="auto"/>
          <w:sz w:val="32"/>
          <w:szCs w:val="32"/>
          <w:lang w:val="en-US" w:eastAsia="zh-CN"/>
        </w:rPr>
        <w:t>24</w:t>
      </w:r>
      <w:r>
        <w:rPr>
          <w:rFonts w:eastAsia="方正仿宋_GBK"/>
          <w:color w:val="auto"/>
          <w:sz w:val="32"/>
          <w:szCs w:val="32"/>
        </w:rPr>
        <w:t>.</w:t>
      </w:r>
      <w:r>
        <w:rPr>
          <w:rFonts w:hint="eastAsia" w:eastAsia="方正仿宋_GBK" w:cs="方正仿宋_GBK"/>
          <w:color w:val="auto"/>
          <w:sz w:val="32"/>
          <w:szCs w:val="32"/>
        </w:rPr>
        <w:t>建设工程合同纠纷中政府审计问题研究</w:t>
      </w:r>
      <w:r>
        <w:rPr>
          <w:rFonts w:hint="eastAsia" w:ascii="方正仿宋_GBK" w:hAnsi="方正仿宋_GBK" w:eastAsia="方正仿宋_GBK" w:cs="方正仿宋_GBK"/>
          <w:color w:val="auto"/>
          <w:sz w:val="32"/>
          <w:szCs w:val="32"/>
        </w:rPr>
        <w:t>（主持人：</w:t>
      </w:r>
      <w:r>
        <w:rPr>
          <w:rFonts w:hint="eastAsia" w:ascii="方正仿宋_GBK" w:hAnsi="方正仿宋_GBK" w:eastAsia="方正仿宋_GBK" w:cs="方正仿宋_GBK"/>
          <w:color w:val="auto"/>
          <w:sz w:val="32"/>
          <w:szCs w:val="32"/>
          <w:lang w:val="en-US" w:eastAsia="zh-CN"/>
        </w:rPr>
        <w:t>淮安市审计局刘孝武，淮安市中级人民法院刘弘</w:t>
      </w:r>
      <w:r>
        <w:rPr>
          <w:rFonts w:hint="eastAsia" w:ascii="方正仿宋_GBK" w:hAnsi="方正仿宋_GBK" w:eastAsia="方正仿宋_GBK" w:cs="方正仿宋_GBK"/>
          <w:color w:val="auto"/>
          <w:sz w:val="32"/>
          <w:szCs w:val="32"/>
        </w:rPr>
        <w:t>，课题编号：</w:t>
      </w:r>
      <w:r>
        <w:rPr>
          <w:rFonts w:hint="eastAsia" w:ascii="PMingLiU-ExtB" w:hAnsi="PMingLiU-ExtB" w:eastAsia="PMingLiU-ExtB"/>
          <w:b/>
          <w:color w:val="auto"/>
          <w:sz w:val="32"/>
          <w:szCs w:val="32"/>
        </w:rPr>
        <w:t>HFH20</w:t>
      </w:r>
      <w:r>
        <w:rPr>
          <w:rFonts w:hint="eastAsia" w:ascii="PMingLiU-ExtB" w:hAnsi="PMingLiU-ExtB" w:eastAsiaTheme="minorEastAsia"/>
          <w:b/>
          <w:color w:val="auto"/>
          <w:sz w:val="32"/>
          <w:szCs w:val="32"/>
        </w:rPr>
        <w:t>2</w:t>
      </w:r>
      <w:r>
        <w:rPr>
          <w:rFonts w:hint="eastAsia" w:ascii="PMingLiU-ExtB" w:hAnsi="PMingLiU-ExtB" w:eastAsiaTheme="minorEastAsia"/>
          <w:b/>
          <w:color w:val="auto"/>
          <w:sz w:val="32"/>
          <w:szCs w:val="32"/>
          <w:lang w:val="en-US" w:eastAsia="zh-CN"/>
        </w:rPr>
        <w:t>1</w:t>
      </w:r>
      <w:r>
        <w:rPr>
          <w:rFonts w:hint="eastAsia" w:ascii="PMingLiU-ExtB" w:hAnsi="PMingLiU-ExtB"/>
          <w:b/>
          <w:color w:val="auto"/>
          <w:sz w:val="32"/>
          <w:szCs w:val="32"/>
        </w:rPr>
        <w:t>B</w:t>
      </w:r>
      <w:r>
        <w:rPr>
          <w:rFonts w:hint="eastAsia" w:ascii="PMingLiU-ExtB" w:hAnsi="PMingLiU-ExtB"/>
          <w:b/>
          <w:color w:val="auto"/>
          <w:sz w:val="32"/>
          <w:szCs w:val="32"/>
          <w:lang w:val="en-US" w:eastAsia="zh-CN"/>
        </w:rPr>
        <w:t>10</w:t>
      </w:r>
      <w:r>
        <w:rPr>
          <w:rFonts w:hint="eastAsia" w:ascii="方正仿宋_GBK" w:hAnsi="方正仿宋_GBK" w:eastAsia="方正仿宋_GBK" w:cs="方正仿宋_GBK"/>
          <w:color w:val="auto"/>
          <w:sz w:val="32"/>
          <w:szCs w:val="32"/>
        </w:rPr>
        <w:t>）</w:t>
      </w:r>
    </w:p>
    <w:p>
      <w:pPr>
        <w:adjustRightInd w:val="0"/>
        <w:snapToGrid w:val="0"/>
        <w:spacing w:line="560" w:lineRule="exact"/>
        <w:ind w:firstLine="640"/>
        <w:rPr>
          <w:rFonts w:hint="eastAsia" w:ascii="方正黑体_GBK" w:hAnsi="方正黑体_GBK" w:eastAsia="方正黑体_GBK" w:cs="方正黑体_GBK"/>
          <w:color w:val="auto"/>
          <w:sz w:val="32"/>
          <w:szCs w:val="32"/>
        </w:rPr>
      </w:pPr>
      <w:r>
        <w:rPr>
          <w:rFonts w:hint="eastAsia" w:eastAsia="方正仿宋_GBK"/>
          <w:color w:val="auto"/>
          <w:sz w:val="32"/>
          <w:szCs w:val="32"/>
          <w:lang w:val="en-US" w:eastAsia="zh-CN"/>
        </w:rPr>
        <w:t>25</w:t>
      </w:r>
      <w:r>
        <w:rPr>
          <w:rFonts w:eastAsia="方正仿宋_GBK"/>
          <w:color w:val="auto"/>
          <w:sz w:val="32"/>
          <w:szCs w:val="32"/>
        </w:rPr>
        <w:t>.</w:t>
      </w:r>
      <w:r>
        <w:rPr>
          <w:rFonts w:hint="eastAsia" w:ascii="方正仿宋_GBK" w:hAnsi="方正仿宋_GBK" w:eastAsia="方正仿宋_GBK" w:cs="方正仿宋_GBK"/>
          <w:color w:val="auto"/>
          <w:sz w:val="32"/>
          <w:szCs w:val="32"/>
          <w:lang w:val="en-US" w:eastAsia="zh-CN"/>
        </w:rPr>
        <w:t>“便讼、息讼、无讼”的逻辑内涵与价值取向</w:t>
      </w:r>
      <w:r>
        <w:rPr>
          <w:rFonts w:eastAsia="方正仿宋_GBK"/>
          <w:color w:val="auto"/>
          <w:sz w:val="32"/>
          <w:szCs w:val="32"/>
        </w:rPr>
        <w:t>——</w:t>
      </w:r>
      <w:r>
        <w:rPr>
          <w:rFonts w:hint="eastAsia" w:ascii="方正仿宋_GBK" w:hAnsi="方正仿宋_GBK" w:eastAsia="方正仿宋_GBK" w:cs="方正仿宋_GBK"/>
          <w:color w:val="auto"/>
          <w:sz w:val="32"/>
          <w:szCs w:val="32"/>
          <w:lang w:val="en-US" w:eastAsia="zh-CN"/>
        </w:rPr>
        <w:t>以“无讼淮安·一码解纷”系统创建为例</w:t>
      </w:r>
      <w:r>
        <w:rPr>
          <w:rFonts w:hint="eastAsia" w:ascii="方正仿宋_GBK" w:hAnsi="方正仿宋_GBK" w:eastAsia="方正仿宋_GBK" w:cs="方正仿宋_GBK"/>
          <w:color w:val="auto"/>
          <w:sz w:val="32"/>
          <w:szCs w:val="32"/>
        </w:rPr>
        <w:t>（主持人：</w:t>
      </w:r>
      <w:r>
        <w:rPr>
          <w:rFonts w:hint="eastAsia" w:ascii="方正仿宋_GBK" w:hAnsi="方正仿宋_GBK" w:eastAsia="方正仿宋_GBK" w:cs="方正仿宋_GBK"/>
          <w:color w:val="auto"/>
          <w:sz w:val="32"/>
          <w:szCs w:val="32"/>
          <w:lang w:val="en-US" w:eastAsia="zh-CN"/>
        </w:rPr>
        <w:t>淮安市中级人民法院李学辉</w:t>
      </w:r>
      <w:r>
        <w:rPr>
          <w:rFonts w:hint="eastAsia" w:ascii="方正仿宋_GBK" w:hAnsi="方正仿宋_GBK" w:eastAsia="方正仿宋_GBK" w:cs="方正仿宋_GBK"/>
          <w:color w:val="auto"/>
          <w:sz w:val="32"/>
          <w:szCs w:val="32"/>
        </w:rPr>
        <w:t>，课题编号：</w:t>
      </w:r>
      <w:r>
        <w:rPr>
          <w:rFonts w:hint="eastAsia" w:ascii="PMingLiU-ExtB" w:hAnsi="PMingLiU-ExtB" w:eastAsia="PMingLiU-ExtB"/>
          <w:b/>
          <w:color w:val="auto"/>
          <w:sz w:val="32"/>
          <w:szCs w:val="32"/>
        </w:rPr>
        <w:t>HFH20</w:t>
      </w:r>
      <w:r>
        <w:rPr>
          <w:rFonts w:hint="eastAsia" w:ascii="PMingLiU-ExtB" w:hAnsi="PMingLiU-ExtB" w:eastAsiaTheme="minorEastAsia"/>
          <w:b/>
          <w:color w:val="auto"/>
          <w:sz w:val="32"/>
          <w:szCs w:val="32"/>
        </w:rPr>
        <w:t>2</w:t>
      </w:r>
      <w:r>
        <w:rPr>
          <w:rFonts w:hint="eastAsia" w:ascii="PMingLiU-ExtB" w:hAnsi="PMingLiU-ExtB" w:eastAsiaTheme="minorEastAsia"/>
          <w:b/>
          <w:color w:val="auto"/>
          <w:sz w:val="32"/>
          <w:szCs w:val="32"/>
          <w:lang w:val="en-US" w:eastAsia="zh-CN"/>
        </w:rPr>
        <w:t>1</w:t>
      </w:r>
      <w:r>
        <w:rPr>
          <w:rFonts w:hint="eastAsia" w:ascii="PMingLiU-ExtB" w:hAnsi="PMingLiU-ExtB"/>
          <w:b/>
          <w:color w:val="auto"/>
          <w:sz w:val="32"/>
          <w:szCs w:val="32"/>
        </w:rPr>
        <w:t>B</w:t>
      </w:r>
      <w:r>
        <w:rPr>
          <w:rFonts w:hint="eastAsia" w:ascii="PMingLiU-ExtB" w:hAnsi="PMingLiU-ExtB"/>
          <w:b/>
          <w:color w:val="auto"/>
          <w:sz w:val="32"/>
          <w:szCs w:val="32"/>
          <w:lang w:val="en-US" w:eastAsia="zh-CN"/>
        </w:rPr>
        <w:t>11</w:t>
      </w:r>
      <w:r>
        <w:rPr>
          <w:rFonts w:hint="eastAsia" w:ascii="方正仿宋_GBK" w:hAnsi="方正仿宋_GBK" w:eastAsia="方正仿宋_GBK" w:cs="方正仿宋_GBK"/>
          <w:color w:val="auto"/>
          <w:sz w:val="32"/>
          <w:szCs w:val="32"/>
        </w:rPr>
        <w:t>）</w:t>
      </w:r>
    </w:p>
    <w:p>
      <w:pPr>
        <w:adjustRightInd w:val="0"/>
        <w:snapToGrid w:val="0"/>
        <w:spacing w:line="560" w:lineRule="exact"/>
        <w:ind w:firstLine="640"/>
        <w:rPr>
          <w:rFonts w:hint="eastAsia" w:ascii="方正黑体_GBK" w:hAnsi="方正黑体_GBK" w:eastAsia="方正黑体_GBK" w:cs="方正黑体_GBK"/>
          <w:color w:val="auto"/>
          <w:sz w:val="32"/>
          <w:szCs w:val="32"/>
        </w:rPr>
      </w:pPr>
      <w:r>
        <w:rPr>
          <w:rFonts w:hint="eastAsia" w:eastAsia="方正仿宋_GBK"/>
          <w:color w:val="auto"/>
          <w:sz w:val="32"/>
          <w:szCs w:val="32"/>
          <w:lang w:val="en-US" w:eastAsia="zh-CN"/>
        </w:rPr>
        <w:t>26</w:t>
      </w:r>
      <w:r>
        <w:rPr>
          <w:rFonts w:eastAsia="方正仿宋_GBK"/>
          <w:color w:val="auto"/>
          <w:sz w:val="32"/>
          <w:szCs w:val="32"/>
        </w:rPr>
        <w:t>.</w:t>
      </w:r>
      <w:r>
        <w:rPr>
          <w:rFonts w:hint="eastAsia" w:ascii="方正仿宋_GBK" w:hAnsi="方正仿宋_GBK" w:eastAsia="方正仿宋_GBK" w:cs="方正仿宋_GBK"/>
          <w:color w:val="auto"/>
          <w:sz w:val="32"/>
          <w:szCs w:val="32"/>
          <w:lang w:val="en-US" w:eastAsia="zh-CN"/>
        </w:rPr>
        <w:t>公职公司律师制度完善路径初探</w:t>
      </w:r>
      <w:r>
        <w:rPr>
          <w:rFonts w:eastAsia="方正仿宋_GBK"/>
          <w:color w:val="auto"/>
          <w:sz w:val="32"/>
          <w:szCs w:val="32"/>
        </w:rPr>
        <w:t>——</w:t>
      </w:r>
      <w:r>
        <w:rPr>
          <w:rFonts w:hint="eastAsia" w:ascii="方正仿宋_GBK" w:hAnsi="方正仿宋_GBK" w:eastAsia="方正仿宋_GBK" w:cs="方正仿宋_GBK"/>
          <w:color w:val="auto"/>
          <w:sz w:val="32"/>
          <w:szCs w:val="32"/>
          <w:lang w:val="en-US" w:eastAsia="zh-CN"/>
        </w:rPr>
        <w:t>以淮安实践为样本</w:t>
      </w:r>
      <w:r>
        <w:rPr>
          <w:rFonts w:hint="eastAsia" w:ascii="方正仿宋_GBK" w:hAnsi="方正仿宋_GBK" w:eastAsia="方正仿宋_GBK" w:cs="方正仿宋_GBK"/>
          <w:color w:val="auto"/>
          <w:sz w:val="32"/>
          <w:szCs w:val="32"/>
        </w:rPr>
        <w:t>（主持人：</w:t>
      </w:r>
      <w:r>
        <w:rPr>
          <w:rFonts w:hint="eastAsia" w:ascii="方正仿宋_GBK" w:hAnsi="方正仿宋_GBK" w:eastAsia="方正仿宋_GBK" w:cs="方正仿宋_GBK"/>
          <w:color w:val="auto"/>
          <w:sz w:val="32"/>
          <w:szCs w:val="32"/>
          <w:lang w:val="en-US" w:eastAsia="zh-CN"/>
        </w:rPr>
        <w:t>淮安市律师协会两公律师工作委员会杨柳</w:t>
      </w:r>
      <w:r>
        <w:rPr>
          <w:rFonts w:hint="eastAsia" w:ascii="方正仿宋_GBK" w:hAnsi="方正仿宋_GBK" w:eastAsia="方正仿宋_GBK" w:cs="方正仿宋_GBK"/>
          <w:color w:val="auto"/>
          <w:sz w:val="32"/>
          <w:szCs w:val="32"/>
        </w:rPr>
        <w:t>，课题编号：</w:t>
      </w:r>
      <w:r>
        <w:rPr>
          <w:rFonts w:hint="eastAsia" w:ascii="PMingLiU-ExtB" w:hAnsi="PMingLiU-ExtB" w:eastAsia="PMingLiU-ExtB"/>
          <w:b/>
          <w:color w:val="auto"/>
          <w:sz w:val="32"/>
          <w:szCs w:val="32"/>
        </w:rPr>
        <w:t>HFH20</w:t>
      </w:r>
      <w:r>
        <w:rPr>
          <w:rFonts w:hint="eastAsia" w:ascii="PMingLiU-ExtB" w:hAnsi="PMingLiU-ExtB" w:eastAsiaTheme="minorEastAsia"/>
          <w:b/>
          <w:color w:val="auto"/>
          <w:sz w:val="32"/>
          <w:szCs w:val="32"/>
        </w:rPr>
        <w:t>2</w:t>
      </w:r>
      <w:r>
        <w:rPr>
          <w:rFonts w:hint="eastAsia" w:ascii="PMingLiU-ExtB" w:hAnsi="PMingLiU-ExtB" w:eastAsiaTheme="minorEastAsia"/>
          <w:b/>
          <w:color w:val="auto"/>
          <w:sz w:val="32"/>
          <w:szCs w:val="32"/>
          <w:lang w:val="en-US" w:eastAsia="zh-CN"/>
        </w:rPr>
        <w:t>1</w:t>
      </w:r>
      <w:r>
        <w:rPr>
          <w:rFonts w:hint="eastAsia" w:ascii="PMingLiU-ExtB" w:hAnsi="PMingLiU-ExtB"/>
          <w:b/>
          <w:color w:val="auto"/>
          <w:sz w:val="32"/>
          <w:szCs w:val="32"/>
        </w:rPr>
        <w:t>B</w:t>
      </w:r>
      <w:r>
        <w:rPr>
          <w:rFonts w:hint="eastAsia" w:ascii="PMingLiU-ExtB" w:hAnsi="PMingLiU-ExtB"/>
          <w:b/>
          <w:color w:val="auto"/>
          <w:sz w:val="32"/>
          <w:szCs w:val="32"/>
          <w:lang w:val="en-US" w:eastAsia="zh-CN"/>
        </w:rPr>
        <w:t>12</w:t>
      </w:r>
      <w:r>
        <w:rPr>
          <w:rFonts w:hint="eastAsia" w:ascii="方正仿宋_GBK" w:hAnsi="方正仿宋_GBK" w:eastAsia="方正仿宋_GBK" w:cs="方正仿宋_GBK"/>
          <w:color w:val="auto"/>
          <w:sz w:val="32"/>
          <w:szCs w:val="32"/>
        </w:rPr>
        <w:t>）</w:t>
      </w:r>
    </w:p>
    <w:p>
      <w:pPr>
        <w:adjustRightInd w:val="0"/>
        <w:snapToGrid w:val="0"/>
        <w:spacing w:line="560" w:lineRule="exact"/>
        <w:ind w:firstLine="640"/>
        <w:rPr>
          <w:rFonts w:hint="eastAsia" w:ascii="方正黑体_GBK" w:hAnsi="方正黑体_GBK" w:eastAsia="方正黑体_GBK" w:cs="方正黑体_GBK"/>
          <w:color w:val="auto"/>
          <w:sz w:val="32"/>
          <w:szCs w:val="32"/>
        </w:rPr>
      </w:pPr>
      <w:r>
        <w:rPr>
          <w:rFonts w:hint="eastAsia" w:eastAsia="方正仿宋_GBK"/>
          <w:color w:val="auto"/>
          <w:sz w:val="32"/>
          <w:szCs w:val="32"/>
          <w:lang w:val="en-US" w:eastAsia="zh-CN"/>
        </w:rPr>
        <w:t>27</w:t>
      </w:r>
      <w:r>
        <w:rPr>
          <w:rFonts w:eastAsia="方正仿宋_GBK"/>
          <w:color w:val="auto"/>
          <w:sz w:val="32"/>
          <w:szCs w:val="32"/>
        </w:rPr>
        <w:t>.</w:t>
      </w:r>
      <w:r>
        <w:rPr>
          <w:rFonts w:hint="eastAsia" w:ascii="方正仿宋_GBK" w:hAnsi="方正仿宋_GBK" w:eastAsia="方正仿宋_GBK" w:cs="方正仿宋_GBK"/>
          <w:color w:val="auto"/>
          <w:sz w:val="32"/>
          <w:szCs w:val="32"/>
          <w:lang w:val="en-US" w:eastAsia="zh-CN"/>
        </w:rPr>
        <w:t>扫黑除恶案件中律师刑事豁免权研究</w:t>
      </w:r>
      <w:r>
        <w:rPr>
          <w:rFonts w:hint="eastAsia" w:ascii="方正仿宋_GBK" w:hAnsi="方正仿宋_GBK" w:eastAsia="方正仿宋_GBK" w:cs="方正仿宋_GBK"/>
          <w:color w:val="auto"/>
          <w:sz w:val="32"/>
          <w:szCs w:val="32"/>
        </w:rPr>
        <w:t>（主持人：</w:t>
      </w:r>
      <w:r>
        <w:rPr>
          <w:rFonts w:hint="eastAsia" w:ascii="方正仿宋_GBK" w:hAnsi="方正仿宋_GBK" w:eastAsia="方正仿宋_GBK" w:cs="方正仿宋_GBK"/>
          <w:color w:val="auto"/>
          <w:sz w:val="32"/>
          <w:szCs w:val="32"/>
          <w:lang w:val="en-US" w:eastAsia="zh-CN"/>
        </w:rPr>
        <w:t>涟水县人民检察院杨海峤</w:t>
      </w:r>
      <w:r>
        <w:rPr>
          <w:rFonts w:hint="eastAsia" w:ascii="方正仿宋_GBK" w:hAnsi="方正仿宋_GBK" w:eastAsia="方正仿宋_GBK" w:cs="方正仿宋_GBK"/>
          <w:color w:val="auto"/>
          <w:sz w:val="32"/>
          <w:szCs w:val="32"/>
        </w:rPr>
        <w:t>，课题编号：</w:t>
      </w:r>
      <w:r>
        <w:rPr>
          <w:rFonts w:hint="eastAsia" w:ascii="PMingLiU-ExtB" w:hAnsi="PMingLiU-ExtB" w:eastAsia="PMingLiU-ExtB"/>
          <w:b/>
          <w:color w:val="auto"/>
          <w:sz w:val="32"/>
          <w:szCs w:val="32"/>
        </w:rPr>
        <w:t>HFH20</w:t>
      </w:r>
      <w:r>
        <w:rPr>
          <w:rFonts w:hint="eastAsia" w:ascii="PMingLiU-ExtB" w:hAnsi="PMingLiU-ExtB" w:eastAsiaTheme="minorEastAsia"/>
          <w:b/>
          <w:color w:val="auto"/>
          <w:sz w:val="32"/>
          <w:szCs w:val="32"/>
        </w:rPr>
        <w:t>2</w:t>
      </w:r>
      <w:r>
        <w:rPr>
          <w:rFonts w:hint="eastAsia" w:ascii="PMingLiU-ExtB" w:hAnsi="PMingLiU-ExtB" w:eastAsiaTheme="minorEastAsia"/>
          <w:b/>
          <w:color w:val="auto"/>
          <w:sz w:val="32"/>
          <w:szCs w:val="32"/>
          <w:lang w:val="en-US" w:eastAsia="zh-CN"/>
        </w:rPr>
        <w:t>1</w:t>
      </w:r>
      <w:r>
        <w:rPr>
          <w:rFonts w:hint="eastAsia" w:ascii="PMingLiU-ExtB" w:hAnsi="PMingLiU-ExtB"/>
          <w:b/>
          <w:color w:val="auto"/>
          <w:sz w:val="32"/>
          <w:szCs w:val="32"/>
        </w:rPr>
        <w:t>B</w:t>
      </w:r>
      <w:r>
        <w:rPr>
          <w:rFonts w:hint="eastAsia" w:ascii="PMingLiU-ExtB" w:hAnsi="PMingLiU-ExtB"/>
          <w:b/>
          <w:color w:val="auto"/>
          <w:sz w:val="32"/>
          <w:szCs w:val="32"/>
          <w:lang w:val="en-US" w:eastAsia="zh-CN"/>
        </w:rPr>
        <w:t>13</w:t>
      </w:r>
      <w:r>
        <w:rPr>
          <w:rFonts w:hint="eastAsia" w:ascii="方正仿宋_GBK" w:hAnsi="方正仿宋_GBK" w:eastAsia="方正仿宋_GBK" w:cs="方正仿宋_GBK"/>
          <w:color w:val="auto"/>
          <w:sz w:val="32"/>
          <w:szCs w:val="32"/>
        </w:rPr>
        <w:t>）</w:t>
      </w:r>
    </w:p>
    <w:p>
      <w:pPr>
        <w:adjustRightInd w:val="0"/>
        <w:snapToGrid w:val="0"/>
        <w:spacing w:line="560" w:lineRule="exact"/>
        <w:ind w:firstLine="640"/>
        <w:rPr>
          <w:rFonts w:hint="eastAsia" w:ascii="方正黑体_GBK" w:hAnsi="方正黑体_GBK" w:eastAsia="方正黑体_GBK" w:cs="方正黑体_GBK"/>
          <w:color w:val="auto"/>
          <w:sz w:val="32"/>
          <w:szCs w:val="32"/>
        </w:rPr>
      </w:pPr>
      <w:r>
        <w:rPr>
          <w:rFonts w:hint="eastAsia" w:eastAsia="方正仿宋_GBK"/>
          <w:color w:val="auto"/>
          <w:sz w:val="32"/>
          <w:szCs w:val="32"/>
          <w:lang w:val="en-US" w:eastAsia="zh-CN"/>
        </w:rPr>
        <w:t>28</w:t>
      </w:r>
      <w:r>
        <w:rPr>
          <w:rFonts w:eastAsia="方正仿宋_GBK"/>
          <w:color w:val="auto"/>
          <w:sz w:val="32"/>
          <w:szCs w:val="32"/>
        </w:rPr>
        <w:t>.</w:t>
      </w:r>
      <w:r>
        <w:rPr>
          <w:rFonts w:hint="eastAsia" w:eastAsia="方正仿宋_GBK" w:cs="方正仿宋_GBK"/>
          <w:color w:val="auto"/>
          <w:sz w:val="32"/>
          <w:szCs w:val="32"/>
        </w:rPr>
        <w:t>习近平法治思想指引下地方人大常委会行使重大事项决定权的实践与思考</w:t>
      </w:r>
      <w:r>
        <w:rPr>
          <w:rFonts w:eastAsia="方正仿宋_GBK"/>
          <w:color w:val="auto"/>
          <w:sz w:val="32"/>
          <w:szCs w:val="32"/>
        </w:rPr>
        <w:t>——</w:t>
      </w:r>
      <w:r>
        <w:rPr>
          <w:rFonts w:hint="eastAsia" w:eastAsia="方正仿宋_GBK" w:cs="方正仿宋_GBK"/>
          <w:color w:val="auto"/>
          <w:sz w:val="32"/>
          <w:szCs w:val="32"/>
        </w:rPr>
        <w:t>以我市关于检察建议和多元矛盾纠纷化解的两个《决定》为例</w:t>
      </w:r>
      <w:r>
        <w:rPr>
          <w:rFonts w:hint="eastAsia" w:ascii="方正仿宋_GBK" w:hAnsi="方正仿宋_GBK" w:eastAsia="方正仿宋_GBK" w:cs="方正仿宋_GBK"/>
          <w:color w:val="auto"/>
          <w:sz w:val="32"/>
          <w:szCs w:val="32"/>
        </w:rPr>
        <w:t>（主持人：</w:t>
      </w:r>
      <w:r>
        <w:rPr>
          <w:rFonts w:hint="eastAsia" w:ascii="方正仿宋_GBK" w:hAnsi="方正仿宋_GBK" w:eastAsia="方正仿宋_GBK" w:cs="方正仿宋_GBK"/>
          <w:color w:val="auto"/>
          <w:sz w:val="32"/>
          <w:szCs w:val="32"/>
          <w:lang w:val="en-US" w:eastAsia="zh-CN"/>
        </w:rPr>
        <w:t>淮安市人大工作理论研究会杨翔</w:t>
      </w:r>
      <w:r>
        <w:rPr>
          <w:rFonts w:hint="eastAsia" w:ascii="方正仿宋_GBK" w:hAnsi="方正仿宋_GBK" w:eastAsia="方正仿宋_GBK" w:cs="方正仿宋_GBK"/>
          <w:color w:val="auto"/>
          <w:sz w:val="32"/>
          <w:szCs w:val="32"/>
        </w:rPr>
        <w:t>，课题编号：</w:t>
      </w:r>
      <w:r>
        <w:rPr>
          <w:rFonts w:hint="eastAsia" w:ascii="PMingLiU-ExtB" w:hAnsi="PMingLiU-ExtB" w:eastAsia="PMingLiU-ExtB"/>
          <w:b/>
          <w:color w:val="auto"/>
          <w:sz w:val="32"/>
          <w:szCs w:val="32"/>
        </w:rPr>
        <w:t>HFH20</w:t>
      </w:r>
      <w:r>
        <w:rPr>
          <w:rFonts w:hint="eastAsia" w:ascii="PMingLiU-ExtB" w:hAnsi="PMingLiU-ExtB" w:eastAsiaTheme="minorEastAsia"/>
          <w:b/>
          <w:color w:val="auto"/>
          <w:sz w:val="32"/>
          <w:szCs w:val="32"/>
        </w:rPr>
        <w:t>2</w:t>
      </w:r>
      <w:r>
        <w:rPr>
          <w:rFonts w:hint="eastAsia" w:ascii="PMingLiU-ExtB" w:hAnsi="PMingLiU-ExtB" w:eastAsiaTheme="minorEastAsia"/>
          <w:b/>
          <w:color w:val="auto"/>
          <w:sz w:val="32"/>
          <w:szCs w:val="32"/>
          <w:lang w:val="en-US" w:eastAsia="zh-CN"/>
        </w:rPr>
        <w:t>1</w:t>
      </w:r>
      <w:r>
        <w:rPr>
          <w:rFonts w:hint="eastAsia" w:ascii="PMingLiU-ExtB" w:hAnsi="PMingLiU-ExtB"/>
          <w:b/>
          <w:color w:val="auto"/>
          <w:sz w:val="32"/>
          <w:szCs w:val="32"/>
        </w:rPr>
        <w:t>B</w:t>
      </w:r>
      <w:r>
        <w:rPr>
          <w:rFonts w:hint="eastAsia" w:ascii="PMingLiU-ExtB" w:hAnsi="PMingLiU-ExtB"/>
          <w:b/>
          <w:color w:val="auto"/>
          <w:sz w:val="32"/>
          <w:szCs w:val="32"/>
          <w:lang w:val="en-US" w:eastAsia="zh-CN"/>
        </w:rPr>
        <w:t>14</w:t>
      </w:r>
      <w:r>
        <w:rPr>
          <w:rFonts w:hint="eastAsia" w:ascii="方正仿宋_GBK" w:hAnsi="方正仿宋_GBK" w:eastAsia="方正仿宋_GBK" w:cs="方正仿宋_GBK"/>
          <w:color w:val="auto"/>
          <w:sz w:val="32"/>
          <w:szCs w:val="32"/>
        </w:rPr>
        <w:t>）</w:t>
      </w:r>
    </w:p>
    <w:p>
      <w:pPr>
        <w:adjustRightInd w:val="0"/>
        <w:snapToGrid w:val="0"/>
        <w:spacing w:line="560" w:lineRule="exact"/>
        <w:ind w:firstLine="640"/>
        <w:rPr>
          <w:rFonts w:hint="eastAsia" w:ascii="方正黑体_GBK" w:hAnsi="方正黑体_GBK" w:eastAsia="方正黑体_GBK" w:cs="方正黑体_GBK"/>
          <w:color w:val="auto"/>
          <w:sz w:val="32"/>
          <w:szCs w:val="32"/>
        </w:rPr>
      </w:pPr>
      <w:r>
        <w:rPr>
          <w:rFonts w:hint="eastAsia" w:eastAsia="方正仿宋_GBK"/>
          <w:color w:val="auto"/>
          <w:sz w:val="32"/>
          <w:szCs w:val="32"/>
          <w:lang w:val="en-US" w:eastAsia="zh-CN"/>
        </w:rPr>
        <w:t>29</w:t>
      </w:r>
      <w:r>
        <w:rPr>
          <w:rFonts w:eastAsia="方正仿宋_GBK"/>
          <w:color w:val="auto"/>
          <w:sz w:val="32"/>
          <w:szCs w:val="32"/>
        </w:rPr>
        <w:t>.</w:t>
      </w:r>
      <w:r>
        <w:rPr>
          <w:rFonts w:hint="eastAsia" w:eastAsia="方正仿宋_GBK" w:cs="方正仿宋_GBK"/>
          <w:color w:val="auto"/>
          <w:sz w:val="32"/>
          <w:szCs w:val="32"/>
        </w:rPr>
        <w:t>企业刑事合规与法治化营商环境构建研究</w:t>
      </w:r>
      <w:r>
        <w:rPr>
          <w:rFonts w:hint="eastAsia" w:ascii="方正仿宋_GBK" w:hAnsi="方正仿宋_GBK" w:eastAsia="方正仿宋_GBK" w:cs="方正仿宋_GBK"/>
          <w:color w:val="auto"/>
          <w:sz w:val="32"/>
          <w:szCs w:val="32"/>
        </w:rPr>
        <w:t>（主持人：</w:t>
      </w:r>
      <w:r>
        <w:rPr>
          <w:rFonts w:hint="eastAsia" w:ascii="方正仿宋_GBK" w:hAnsi="方正仿宋_GBK" w:eastAsia="方正仿宋_GBK" w:cs="方正仿宋_GBK"/>
          <w:color w:val="auto"/>
          <w:sz w:val="32"/>
          <w:szCs w:val="32"/>
          <w:lang w:val="en-US" w:eastAsia="zh-CN"/>
        </w:rPr>
        <w:t>淮安市中级人民法院时恒支，淮阴师范学院大运河研究院淮安分院张洪成</w:t>
      </w:r>
      <w:r>
        <w:rPr>
          <w:rFonts w:hint="eastAsia" w:ascii="方正仿宋_GBK" w:hAnsi="方正仿宋_GBK" w:eastAsia="方正仿宋_GBK" w:cs="方正仿宋_GBK"/>
          <w:color w:val="auto"/>
          <w:sz w:val="32"/>
          <w:szCs w:val="32"/>
        </w:rPr>
        <w:t>，课题编号：</w:t>
      </w:r>
      <w:r>
        <w:rPr>
          <w:rFonts w:hint="eastAsia" w:ascii="PMingLiU-ExtB" w:hAnsi="PMingLiU-ExtB" w:eastAsia="PMingLiU-ExtB"/>
          <w:b/>
          <w:color w:val="auto"/>
          <w:sz w:val="32"/>
          <w:szCs w:val="32"/>
        </w:rPr>
        <w:t>HFH20</w:t>
      </w:r>
      <w:r>
        <w:rPr>
          <w:rFonts w:hint="eastAsia" w:ascii="PMingLiU-ExtB" w:hAnsi="PMingLiU-ExtB" w:eastAsiaTheme="minorEastAsia"/>
          <w:b/>
          <w:color w:val="auto"/>
          <w:sz w:val="32"/>
          <w:szCs w:val="32"/>
        </w:rPr>
        <w:t>2</w:t>
      </w:r>
      <w:r>
        <w:rPr>
          <w:rFonts w:hint="eastAsia" w:ascii="PMingLiU-ExtB" w:hAnsi="PMingLiU-ExtB" w:eastAsiaTheme="minorEastAsia"/>
          <w:b/>
          <w:color w:val="auto"/>
          <w:sz w:val="32"/>
          <w:szCs w:val="32"/>
          <w:lang w:val="en-US" w:eastAsia="zh-CN"/>
        </w:rPr>
        <w:t>1</w:t>
      </w:r>
      <w:r>
        <w:rPr>
          <w:rFonts w:hint="eastAsia" w:ascii="PMingLiU-ExtB" w:hAnsi="PMingLiU-ExtB"/>
          <w:b/>
          <w:color w:val="auto"/>
          <w:sz w:val="32"/>
          <w:szCs w:val="32"/>
        </w:rPr>
        <w:t>B</w:t>
      </w:r>
      <w:r>
        <w:rPr>
          <w:rFonts w:hint="eastAsia" w:ascii="PMingLiU-ExtB" w:hAnsi="PMingLiU-ExtB"/>
          <w:b/>
          <w:color w:val="auto"/>
          <w:sz w:val="32"/>
          <w:szCs w:val="32"/>
          <w:lang w:val="en-US" w:eastAsia="zh-CN"/>
        </w:rPr>
        <w:t>15</w:t>
      </w:r>
      <w:r>
        <w:rPr>
          <w:rFonts w:hint="eastAsia" w:ascii="方正仿宋_GBK" w:hAnsi="方正仿宋_GBK" w:eastAsia="方正仿宋_GBK" w:cs="方正仿宋_GBK"/>
          <w:color w:val="auto"/>
          <w:sz w:val="32"/>
          <w:szCs w:val="32"/>
        </w:rPr>
        <w:t>）</w:t>
      </w:r>
    </w:p>
    <w:p>
      <w:pPr>
        <w:adjustRightInd w:val="0"/>
        <w:snapToGrid w:val="0"/>
        <w:spacing w:line="560" w:lineRule="exact"/>
        <w:ind w:firstLine="640"/>
        <w:rPr>
          <w:rFonts w:hint="eastAsia" w:ascii="方正黑体_GBK" w:hAnsi="方正黑体_GBK" w:eastAsia="方正黑体_GBK" w:cs="方正黑体_GBK"/>
          <w:color w:val="auto"/>
          <w:sz w:val="32"/>
          <w:szCs w:val="32"/>
        </w:rPr>
      </w:pPr>
      <w:r>
        <w:rPr>
          <w:rFonts w:hint="eastAsia" w:eastAsia="方正仿宋_GBK"/>
          <w:color w:val="auto"/>
          <w:sz w:val="32"/>
          <w:szCs w:val="32"/>
          <w:lang w:val="en-US" w:eastAsia="zh-CN"/>
        </w:rPr>
        <w:t>30</w:t>
      </w:r>
      <w:r>
        <w:rPr>
          <w:rFonts w:eastAsia="方正仿宋_GBK"/>
          <w:color w:val="auto"/>
          <w:sz w:val="32"/>
          <w:szCs w:val="32"/>
        </w:rPr>
        <w:t>.</w:t>
      </w:r>
      <w:r>
        <w:rPr>
          <w:rFonts w:hint="eastAsia" w:eastAsia="方正仿宋_GBK" w:cs="方正仿宋_GBK"/>
          <w:color w:val="auto"/>
          <w:sz w:val="32"/>
          <w:szCs w:val="32"/>
        </w:rPr>
        <w:t>房产交易中不规范销售行为引发的诉讼问题研究</w:t>
      </w:r>
      <w:r>
        <w:rPr>
          <w:rFonts w:hint="eastAsia" w:ascii="方正仿宋_GBK" w:hAnsi="方正仿宋_GBK" w:eastAsia="方正仿宋_GBK" w:cs="方正仿宋_GBK"/>
          <w:color w:val="auto"/>
          <w:sz w:val="32"/>
          <w:szCs w:val="32"/>
        </w:rPr>
        <w:t>（主持人：</w:t>
      </w:r>
      <w:r>
        <w:rPr>
          <w:rFonts w:hint="eastAsia" w:ascii="方正仿宋_GBK" w:hAnsi="方正仿宋_GBK" w:eastAsia="方正仿宋_GBK" w:cs="方正仿宋_GBK"/>
          <w:color w:val="auto"/>
          <w:sz w:val="32"/>
          <w:szCs w:val="32"/>
          <w:lang w:val="en-US" w:eastAsia="zh-CN"/>
        </w:rPr>
        <w:t>清江浦区人民法院张强</w:t>
      </w: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color w:val="auto"/>
          <w:sz w:val="32"/>
          <w:szCs w:val="32"/>
          <w:lang w:val="en-US" w:eastAsia="zh-CN"/>
        </w:rPr>
        <w:t>淮安市中级人民法院徐俊，</w:t>
      </w:r>
      <w:r>
        <w:rPr>
          <w:rFonts w:hint="eastAsia" w:ascii="方正仿宋_GBK" w:hAnsi="方正仿宋_GBK" w:eastAsia="方正仿宋_GBK" w:cs="方正仿宋_GBK"/>
          <w:color w:val="auto"/>
          <w:sz w:val="32"/>
          <w:szCs w:val="32"/>
        </w:rPr>
        <w:t>课题编号：</w:t>
      </w:r>
      <w:r>
        <w:rPr>
          <w:rFonts w:hint="eastAsia" w:ascii="PMingLiU-ExtB" w:hAnsi="PMingLiU-ExtB" w:eastAsia="PMingLiU-ExtB"/>
          <w:b/>
          <w:color w:val="auto"/>
          <w:sz w:val="32"/>
          <w:szCs w:val="32"/>
        </w:rPr>
        <w:t>HFH20</w:t>
      </w:r>
      <w:r>
        <w:rPr>
          <w:rFonts w:hint="eastAsia" w:ascii="PMingLiU-ExtB" w:hAnsi="PMingLiU-ExtB" w:eastAsiaTheme="minorEastAsia"/>
          <w:b/>
          <w:color w:val="auto"/>
          <w:sz w:val="32"/>
          <w:szCs w:val="32"/>
        </w:rPr>
        <w:t>2</w:t>
      </w:r>
      <w:r>
        <w:rPr>
          <w:rFonts w:hint="eastAsia" w:ascii="PMingLiU-ExtB" w:hAnsi="PMingLiU-ExtB" w:eastAsiaTheme="minorEastAsia"/>
          <w:b/>
          <w:color w:val="auto"/>
          <w:sz w:val="32"/>
          <w:szCs w:val="32"/>
          <w:lang w:val="en-US" w:eastAsia="zh-CN"/>
        </w:rPr>
        <w:t>1</w:t>
      </w:r>
      <w:r>
        <w:rPr>
          <w:rFonts w:hint="eastAsia" w:ascii="PMingLiU-ExtB" w:hAnsi="PMingLiU-ExtB"/>
          <w:b/>
          <w:color w:val="auto"/>
          <w:sz w:val="32"/>
          <w:szCs w:val="32"/>
        </w:rPr>
        <w:t>B</w:t>
      </w:r>
      <w:r>
        <w:rPr>
          <w:rFonts w:hint="eastAsia" w:ascii="PMingLiU-ExtB" w:hAnsi="PMingLiU-ExtB"/>
          <w:b/>
          <w:color w:val="auto"/>
          <w:sz w:val="32"/>
          <w:szCs w:val="32"/>
          <w:lang w:val="en-US" w:eastAsia="zh-CN"/>
        </w:rPr>
        <w:t>16</w:t>
      </w:r>
      <w:r>
        <w:rPr>
          <w:rFonts w:hint="eastAsia" w:ascii="方正仿宋_GBK" w:hAnsi="方正仿宋_GBK" w:eastAsia="方正仿宋_GBK" w:cs="方正仿宋_GBK"/>
          <w:color w:val="auto"/>
          <w:sz w:val="32"/>
          <w:szCs w:val="32"/>
        </w:rPr>
        <w:t>）</w:t>
      </w:r>
    </w:p>
    <w:p>
      <w:pPr>
        <w:adjustRightInd w:val="0"/>
        <w:snapToGrid w:val="0"/>
        <w:spacing w:line="560" w:lineRule="exact"/>
        <w:ind w:firstLine="640"/>
        <w:rPr>
          <w:rFonts w:hint="eastAsia" w:ascii="方正黑体_GBK" w:hAnsi="方正黑体_GBK" w:eastAsia="方正黑体_GBK" w:cs="方正黑体_GBK"/>
          <w:color w:val="auto"/>
          <w:sz w:val="32"/>
          <w:szCs w:val="32"/>
        </w:rPr>
      </w:pPr>
      <w:r>
        <w:rPr>
          <w:rFonts w:hint="eastAsia" w:eastAsia="方正仿宋_GBK"/>
          <w:color w:val="auto"/>
          <w:sz w:val="32"/>
          <w:szCs w:val="32"/>
          <w:lang w:val="en-US" w:eastAsia="zh-CN"/>
        </w:rPr>
        <w:t>31</w:t>
      </w:r>
      <w:r>
        <w:rPr>
          <w:rFonts w:eastAsia="方正仿宋_GBK"/>
          <w:color w:val="auto"/>
          <w:sz w:val="32"/>
          <w:szCs w:val="32"/>
        </w:rPr>
        <w:t>.</w:t>
      </w:r>
      <w:r>
        <w:rPr>
          <w:rFonts w:hint="eastAsia" w:ascii="方正仿宋_GBK" w:hAnsi="方正仿宋_GBK" w:eastAsia="方正仿宋_GBK" w:cs="方正仿宋_GBK"/>
          <w:color w:val="auto"/>
          <w:sz w:val="32"/>
          <w:szCs w:val="32"/>
          <w:lang w:val="en-US" w:eastAsia="zh-CN"/>
        </w:rPr>
        <w:t>基层矛盾化解中仲裁治理研究</w:t>
      </w:r>
      <w:r>
        <w:rPr>
          <w:rFonts w:hint="eastAsia" w:ascii="方正仿宋_GBK" w:hAnsi="方正仿宋_GBK" w:eastAsia="方正仿宋_GBK" w:cs="方正仿宋_GBK"/>
          <w:color w:val="auto"/>
          <w:sz w:val="32"/>
          <w:szCs w:val="32"/>
        </w:rPr>
        <w:t>（主持人：</w:t>
      </w:r>
      <w:r>
        <w:rPr>
          <w:rFonts w:hint="eastAsia" w:ascii="方正仿宋_GBK" w:hAnsi="方正仿宋_GBK" w:eastAsia="方正仿宋_GBK" w:cs="方正仿宋_GBK"/>
          <w:color w:val="auto"/>
          <w:sz w:val="32"/>
          <w:szCs w:val="32"/>
          <w:lang w:val="en-US" w:eastAsia="zh-CN"/>
        </w:rPr>
        <w:t>淮安仲裁委员会秘书处陈忠竹</w:t>
      </w:r>
      <w:r>
        <w:rPr>
          <w:rFonts w:hint="eastAsia" w:ascii="方正仿宋_GBK" w:hAnsi="方正仿宋_GBK" w:eastAsia="方正仿宋_GBK" w:cs="方正仿宋_GBK"/>
          <w:color w:val="auto"/>
          <w:sz w:val="32"/>
          <w:szCs w:val="32"/>
        </w:rPr>
        <w:t>，课题编号：</w:t>
      </w:r>
      <w:r>
        <w:rPr>
          <w:rFonts w:hint="eastAsia" w:ascii="PMingLiU-ExtB" w:hAnsi="PMingLiU-ExtB" w:eastAsia="PMingLiU-ExtB"/>
          <w:b/>
          <w:color w:val="auto"/>
          <w:sz w:val="32"/>
          <w:szCs w:val="32"/>
        </w:rPr>
        <w:t>HFH20</w:t>
      </w:r>
      <w:r>
        <w:rPr>
          <w:rFonts w:hint="eastAsia" w:ascii="PMingLiU-ExtB" w:hAnsi="PMingLiU-ExtB" w:eastAsiaTheme="minorEastAsia"/>
          <w:b/>
          <w:color w:val="auto"/>
          <w:sz w:val="32"/>
          <w:szCs w:val="32"/>
        </w:rPr>
        <w:t>2</w:t>
      </w:r>
      <w:r>
        <w:rPr>
          <w:rFonts w:hint="eastAsia" w:ascii="PMingLiU-ExtB" w:hAnsi="PMingLiU-ExtB" w:eastAsiaTheme="minorEastAsia"/>
          <w:b/>
          <w:color w:val="auto"/>
          <w:sz w:val="32"/>
          <w:szCs w:val="32"/>
          <w:lang w:val="en-US" w:eastAsia="zh-CN"/>
        </w:rPr>
        <w:t>1</w:t>
      </w:r>
      <w:r>
        <w:rPr>
          <w:rFonts w:hint="eastAsia" w:ascii="PMingLiU-ExtB" w:hAnsi="PMingLiU-ExtB"/>
          <w:b/>
          <w:color w:val="auto"/>
          <w:sz w:val="32"/>
          <w:szCs w:val="32"/>
        </w:rPr>
        <w:t>B</w:t>
      </w:r>
      <w:r>
        <w:rPr>
          <w:rFonts w:hint="eastAsia" w:ascii="PMingLiU-ExtB" w:hAnsi="PMingLiU-ExtB"/>
          <w:b/>
          <w:color w:val="auto"/>
          <w:sz w:val="32"/>
          <w:szCs w:val="32"/>
          <w:lang w:val="en-US" w:eastAsia="zh-CN"/>
        </w:rPr>
        <w:t>17</w:t>
      </w:r>
      <w:r>
        <w:rPr>
          <w:rFonts w:hint="eastAsia" w:ascii="方正仿宋_GBK" w:hAnsi="方正仿宋_GBK" w:eastAsia="方正仿宋_GBK" w:cs="方正仿宋_GBK"/>
          <w:color w:val="auto"/>
          <w:sz w:val="32"/>
          <w:szCs w:val="32"/>
        </w:rPr>
        <w:t>）</w:t>
      </w:r>
    </w:p>
    <w:p>
      <w:pPr>
        <w:adjustRightInd w:val="0"/>
        <w:snapToGrid w:val="0"/>
        <w:spacing w:line="560" w:lineRule="exact"/>
        <w:ind w:firstLine="640"/>
        <w:rPr>
          <w:rFonts w:hint="eastAsia" w:ascii="方正黑体_GBK" w:hAnsi="方正黑体_GBK" w:eastAsia="方正黑体_GBK" w:cs="方正黑体_GBK"/>
          <w:color w:val="auto"/>
          <w:sz w:val="32"/>
          <w:szCs w:val="32"/>
        </w:rPr>
      </w:pPr>
      <w:r>
        <w:rPr>
          <w:rFonts w:hint="eastAsia" w:eastAsia="方正仿宋_GBK"/>
          <w:color w:val="auto"/>
          <w:sz w:val="32"/>
          <w:szCs w:val="32"/>
          <w:lang w:val="en-US" w:eastAsia="zh-CN"/>
        </w:rPr>
        <w:t>32</w:t>
      </w:r>
      <w:r>
        <w:rPr>
          <w:rFonts w:eastAsia="方正仿宋_GBK"/>
          <w:color w:val="auto"/>
          <w:sz w:val="32"/>
          <w:szCs w:val="32"/>
        </w:rPr>
        <w:t>.</w:t>
      </w:r>
      <w:r>
        <w:rPr>
          <w:rFonts w:hint="eastAsia" w:eastAsia="方正仿宋_GBK" w:cs="方正仿宋_GBK"/>
          <w:color w:val="auto"/>
          <w:sz w:val="32"/>
          <w:szCs w:val="32"/>
        </w:rPr>
        <w:t>虚假诉讼检察监督的反思与重构</w:t>
      </w:r>
      <w:r>
        <w:rPr>
          <w:rFonts w:hint="eastAsia" w:ascii="方正仿宋_GBK" w:hAnsi="方正仿宋_GBK" w:eastAsia="方正仿宋_GBK" w:cs="方正仿宋_GBK"/>
          <w:color w:val="auto"/>
          <w:sz w:val="32"/>
          <w:szCs w:val="32"/>
        </w:rPr>
        <w:t>（主持人：</w:t>
      </w:r>
      <w:r>
        <w:rPr>
          <w:rFonts w:hint="eastAsia" w:ascii="方正仿宋_GBK" w:hAnsi="方正仿宋_GBK" w:eastAsia="方正仿宋_GBK" w:cs="方正仿宋_GBK"/>
          <w:color w:val="auto"/>
          <w:sz w:val="32"/>
          <w:szCs w:val="32"/>
          <w:lang w:val="en-US" w:eastAsia="zh-CN"/>
        </w:rPr>
        <w:t>淮阴区人民法院武建国</w:t>
      </w:r>
      <w:r>
        <w:rPr>
          <w:rFonts w:hint="eastAsia" w:ascii="方正仿宋_GBK" w:hAnsi="方正仿宋_GBK" w:eastAsia="方正仿宋_GBK" w:cs="方正仿宋_GBK"/>
          <w:color w:val="auto"/>
          <w:sz w:val="32"/>
          <w:szCs w:val="32"/>
        </w:rPr>
        <w:t>，课题编号：</w:t>
      </w:r>
      <w:r>
        <w:rPr>
          <w:rFonts w:hint="eastAsia" w:ascii="PMingLiU-ExtB" w:hAnsi="PMingLiU-ExtB" w:eastAsia="PMingLiU-ExtB"/>
          <w:b/>
          <w:color w:val="auto"/>
          <w:sz w:val="32"/>
          <w:szCs w:val="32"/>
        </w:rPr>
        <w:t>HFH20</w:t>
      </w:r>
      <w:r>
        <w:rPr>
          <w:rFonts w:hint="eastAsia" w:ascii="PMingLiU-ExtB" w:hAnsi="PMingLiU-ExtB" w:eastAsiaTheme="minorEastAsia"/>
          <w:b/>
          <w:color w:val="auto"/>
          <w:sz w:val="32"/>
          <w:szCs w:val="32"/>
        </w:rPr>
        <w:t>2</w:t>
      </w:r>
      <w:r>
        <w:rPr>
          <w:rFonts w:hint="eastAsia" w:ascii="PMingLiU-ExtB" w:hAnsi="PMingLiU-ExtB" w:eastAsiaTheme="minorEastAsia"/>
          <w:b/>
          <w:color w:val="auto"/>
          <w:sz w:val="32"/>
          <w:szCs w:val="32"/>
          <w:lang w:val="en-US" w:eastAsia="zh-CN"/>
        </w:rPr>
        <w:t>1</w:t>
      </w:r>
      <w:r>
        <w:rPr>
          <w:rFonts w:hint="eastAsia" w:ascii="PMingLiU-ExtB" w:hAnsi="PMingLiU-ExtB"/>
          <w:b/>
          <w:color w:val="auto"/>
          <w:sz w:val="32"/>
          <w:szCs w:val="32"/>
        </w:rPr>
        <w:t>B</w:t>
      </w:r>
      <w:r>
        <w:rPr>
          <w:rFonts w:hint="eastAsia" w:ascii="PMingLiU-ExtB" w:hAnsi="PMingLiU-ExtB"/>
          <w:b/>
          <w:color w:val="auto"/>
          <w:sz w:val="32"/>
          <w:szCs w:val="32"/>
          <w:lang w:val="en-US" w:eastAsia="zh-CN"/>
        </w:rPr>
        <w:t>18</w:t>
      </w:r>
      <w:r>
        <w:rPr>
          <w:rFonts w:hint="eastAsia" w:ascii="方正仿宋_GBK" w:hAnsi="方正仿宋_GBK" w:eastAsia="方正仿宋_GBK" w:cs="方正仿宋_GBK"/>
          <w:color w:val="auto"/>
          <w:sz w:val="32"/>
          <w:szCs w:val="32"/>
        </w:rPr>
        <w:t>）</w:t>
      </w:r>
    </w:p>
    <w:p>
      <w:pPr>
        <w:adjustRightInd w:val="0"/>
        <w:snapToGrid w:val="0"/>
        <w:spacing w:line="560" w:lineRule="exact"/>
        <w:ind w:firstLine="640"/>
        <w:rPr>
          <w:rFonts w:hint="eastAsia" w:ascii="方正黑体_GBK" w:hAnsi="方正黑体_GBK" w:eastAsia="方正黑体_GBK" w:cs="方正黑体_GBK"/>
          <w:color w:val="auto"/>
          <w:sz w:val="32"/>
          <w:szCs w:val="32"/>
        </w:rPr>
      </w:pPr>
      <w:r>
        <w:rPr>
          <w:rFonts w:hint="eastAsia" w:eastAsia="方正仿宋_GBK"/>
          <w:color w:val="auto"/>
          <w:sz w:val="32"/>
          <w:szCs w:val="32"/>
          <w:lang w:val="en-US" w:eastAsia="zh-CN"/>
        </w:rPr>
        <w:t>33</w:t>
      </w:r>
      <w:r>
        <w:rPr>
          <w:rFonts w:eastAsia="方正仿宋_GBK"/>
          <w:color w:val="auto"/>
          <w:sz w:val="32"/>
          <w:szCs w:val="32"/>
        </w:rPr>
        <w:t>.</w:t>
      </w:r>
      <w:r>
        <w:rPr>
          <w:rFonts w:hint="eastAsia" w:ascii="方正仿宋_GBK" w:hAnsi="方正仿宋_GBK" w:eastAsia="方正仿宋_GBK" w:cs="方正仿宋_GBK"/>
          <w:color w:val="auto"/>
          <w:sz w:val="32"/>
          <w:szCs w:val="32"/>
          <w:lang w:val="en-US" w:eastAsia="zh-CN"/>
        </w:rPr>
        <w:t xml:space="preserve">关于全市法院涉安全生产犯罪审理情况的调研报告 </w:t>
      </w:r>
      <w:r>
        <w:rPr>
          <w:rFonts w:eastAsia="方正仿宋_GBK"/>
          <w:color w:val="auto"/>
          <w:sz w:val="32"/>
          <w:szCs w:val="32"/>
        </w:rPr>
        <w:t>——</w:t>
      </w:r>
      <w:r>
        <w:rPr>
          <w:rFonts w:hint="eastAsia" w:ascii="方正仿宋_GBK" w:hAnsi="方正仿宋_GBK" w:eastAsia="方正仿宋_GBK" w:cs="方正仿宋_GBK"/>
          <w:color w:val="auto"/>
          <w:sz w:val="32"/>
          <w:szCs w:val="32"/>
          <w:lang w:val="en-US" w:eastAsia="zh-CN"/>
        </w:rPr>
        <w:t>以本市两级法院近五年相关案件为样本</w:t>
      </w:r>
      <w:r>
        <w:rPr>
          <w:rFonts w:hint="eastAsia" w:ascii="方正仿宋_GBK" w:hAnsi="方正仿宋_GBK" w:eastAsia="方正仿宋_GBK" w:cs="方正仿宋_GBK"/>
          <w:color w:val="auto"/>
          <w:sz w:val="32"/>
          <w:szCs w:val="32"/>
        </w:rPr>
        <w:t>（主持人：</w:t>
      </w:r>
      <w:r>
        <w:rPr>
          <w:rFonts w:hint="eastAsia" w:ascii="方正仿宋_GBK" w:hAnsi="方正仿宋_GBK" w:eastAsia="方正仿宋_GBK" w:cs="方正仿宋_GBK"/>
          <w:color w:val="auto"/>
          <w:sz w:val="32"/>
          <w:szCs w:val="32"/>
          <w:lang w:val="en-US" w:eastAsia="zh-CN"/>
        </w:rPr>
        <w:t>淮安市中级人民法院欧海鸥</w:t>
      </w:r>
      <w:r>
        <w:rPr>
          <w:rFonts w:hint="eastAsia" w:ascii="方正仿宋_GBK" w:hAnsi="方正仿宋_GBK" w:eastAsia="方正仿宋_GBK" w:cs="方正仿宋_GBK"/>
          <w:color w:val="auto"/>
          <w:sz w:val="32"/>
          <w:szCs w:val="32"/>
        </w:rPr>
        <w:t>，课题编号：</w:t>
      </w:r>
      <w:r>
        <w:rPr>
          <w:rFonts w:hint="eastAsia" w:ascii="PMingLiU-ExtB" w:hAnsi="PMingLiU-ExtB" w:eastAsia="PMingLiU-ExtB"/>
          <w:b/>
          <w:color w:val="auto"/>
          <w:sz w:val="32"/>
          <w:szCs w:val="32"/>
        </w:rPr>
        <w:t>HFH20</w:t>
      </w:r>
      <w:r>
        <w:rPr>
          <w:rFonts w:hint="eastAsia" w:ascii="PMingLiU-ExtB" w:hAnsi="PMingLiU-ExtB" w:eastAsiaTheme="minorEastAsia"/>
          <w:b/>
          <w:color w:val="auto"/>
          <w:sz w:val="32"/>
          <w:szCs w:val="32"/>
        </w:rPr>
        <w:t>2</w:t>
      </w:r>
      <w:r>
        <w:rPr>
          <w:rFonts w:hint="eastAsia" w:ascii="PMingLiU-ExtB" w:hAnsi="PMingLiU-ExtB" w:eastAsiaTheme="minorEastAsia"/>
          <w:b/>
          <w:color w:val="auto"/>
          <w:sz w:val="32"/>
          <w:szCs w:val="32"/>
          <w:lang w:val="en-US" w:eastAsia="zh-CN"/>
        </w:rPr>
        <w:t>1</w:t>
      </w:r>
      <w:r>
        <w:rPr>
          <w:rFonts w:hint="eastAsia" w:ascii="PMingLiU-ExtB" w:hAnsi="PMingLiU-ExtB"/>
          <w:b/>
          <w:color w:val="auto"/>
          <w:sz w:val="32"/>
          <w:szCs w:val="32"/>
        </w:rPr>
        <w:t>B</w:t>
      </w:r>
      <w:r>
        <w:rPr>
          <w:rFonts w:hint="eastAsia" w:ascii="PMingLiU-ExtB" w:hAnsi="PMingLiU-ExtB"/>
          <w:b/>
          <w:color w:val="auto"/>
          <w:sz w:val="32"/>
          <w:szCs w:val="32"/>
          <w:lang w:val="en-US" w:eastAsia="zh-CN"/>
        </w:rPr>
        <w:t>19</w:t>
      </w:r>
      <w:r>
        <w:rPr>
          <w:rFonts w:hint="eastAsia" w:ascii="方正仿宋_GBK" w:hAnsi="方正仿宋_GBK" w:eastAsia="方正仿宋_GBK" w:cs="方正仿宋_GBK"/>
          <w:color w:val="auto"/>
          <w:sz w:val="32"/>
          <w:szCs w:val="32"/>
        </w:rPr>
        <w:t>）</w:t>
      </w:r>
    </w:p>
    <w:p>
      <w:pPr>
        <w:adjustRightInd w:val="0"/>
        <w:snapToGrid w:val="0"/>
        <w:spacing w:line="560" w:lineRule="exact"/>
        <w:ind w:firstLine="640"/>
        <w:rPr>
          <w:rFonts w:hint="eastAsia" w:ascii="方正黑体_GBK" w:hAnsi="方正黑体_GBK" w:eastAsia="方正黑体_GBK" w:cs="方正黑体_GBK"/>
          <w:color w:val="auto"/>
          <w:sz w:val="32"/>
          <w:szCs w:val="32"/>
        </w:rPr>
      </w:pPr>
      <w:r>
        <w:rPr>
          <w:rFonts w:hint="eastAsia" w:eastAsia="方正仿宋_GBK"/>
          <w:color w:val="auto"/>
          <w:sz w:val="32"/>
          <w:szCs w:val="32"/>
          <w:lang w:val="en-US" w:eastAsia="zh-CN"/>
        </w:rPr>
        <w:t>34</w:t>
      </w:r>
      <w:r>
        <w:rPr>
          <w:rFonts w:eastAsia="方正仿宋_GBK"/>
          <w:color w:val="auto"/>
          <w:sz w:val="32"/>
          <w:szCs w:val="32"/>
        </w:rPr>
        <w:t>.</w:t>
      </w:r>
      <w:r>
        <w:rPr>
          <w:rFonts w:hint="eastAsia" w:eastAsia="方正仿宋_GBK" w:cs="方正仿宋_GBK"/>
          <w:color w:val="auto"/>
          <w:sz w:val="32"/>
          <w:szCs w:val="32"/>
        </w:rPr>
        <w:t>行政诉讼中个人信息保护研究</w:t>
      </w:r>
      <w:r>
        <w:rPr>
          <w:rFonts w:hint="eastAsia" w:ascii="方正仿宋_GBK" w:hAnsi="方正仿宋_GBK" w:eastAsia="方正仿宋_GBK" w:cs="方正仿宋_GBK"/>
          <w:color w:val="auto"/>
          <w:sz w:val="32"/>
          <w:szCs w:val="32"/>
        </w:rPr>
        <w:t>（主持人：</w:t>
      </w:r>
      <w:r>
        <w:rPr>
          <w:rFonts w:hint="eastAsia" w:ascii="方正仿宋_GBK" w:hAnsi="方正仿宋_GBK" w:eastAsia="方正仿宋_GBK" w:cs="方正仿宋_GBK"/>
          <w:color w:val="auto"/>
          <w:sz w:val="32"/>
          <w:szCs w:val="32"/>
          <w:lang w:val="en-US" w:eastAsia="zh-CN"/>
        </w:rPr>
        <w:t>淮安经济技术开发区人民法院季明丽、纪石平</w:t>
      </w:r>
      <w:r>
        <w:rPr>
          <w:rFonts w:hint="eastAsia" w:ascii="方正仿宋_GBK" w:hAnsi="方正仿宋_GBK" w:eastAsia="方正仿宋_GBK" w:cs="方正仿宋_GBK"/>
          <w:color w:val="auto"/>
          <w:sz w:val="32"/>
          <w:szCs w:val="32"/>
        </w:rPr>
        <w:t>，课题编号：</w:t>
      </w:r>
      <w:r>
        <w:rPr>
          <w:rFonts w:hint="eastAsia" w:ascii="PMingLiU-ExtB" w:hAnsi="PMingLiU-ExtB" w:eastAsia="PMingLiU-ExtB"/>
          <w:b/>
          <w:color w:val="auto"/>
          <w:sz w:val="32"/>
          <w:szCs w:val="32"/>
        </w:rPr>
        <w:t>HFH20</w:t>
      </w:r>
      <w:r>
        <w:rPr>
          <w:rFonts w:hint="eastAsia" w:ascii="PMingLiU-ExtB" w:hAnsi="PMingLiU-ExtB" w:eastAsiaTheme="minorEastAsia"/>
          <w:b/>
          <w:color w:val="auto"/>
          <w:sz w:val="32"/>
          <w:szCs w:val="32"/>
        </w:rPr>
        <w:t>2</w:t>
      </w:r>
      <w:r>
        <w:rPr>
          <w:rFonts w:hint="eastAsia" w:ascii="PMingLiU-ExtB" w:hAnsi="PMingLiU-ExtB" w:eastAsiaTheme="minorEastAsia"/>
          <w:b/>
          <w:color w:val="auto"/>
          <w:sz w:val="32"/>
          <w:szCs w:val="32"/>
          <w:lang w:val="en-US" w:eastAsia="zh-CN"/>
        </w:rPr>
        <w:t>1</w:t>
      </w:r>
      <w:r>
        <w:rPr>
          <w:rFonts w:hint="eastAsia" w:ascii="PMingLiU-ExtB" w:hAnsi="PMingLiU-ExtB"/>
          <w:b/>
          <w:color w:val="auto"/>
          <w:sz w:val="32"/>
          <w:szCs w:val="32"/>
        </w:rPr>
        <w:t>B</w:t>
      </w:r>
      <w:r>
        <w:rPr>
          <w:rFonts w:hint="eastAsia" w:ascii="PMingLiU-ExtB" w:hAnsi="PMingLiU-ExtB"/>
          <w:b/>
          <w:color w:val="auto"/>
          <w:sz w:val="32"/>
          <w:szCs w:val="32"/>
          <w:lang w:val="en-US" w:eastAsia="zh-CN"/>
        </w:rPr>
        <w:t>20</w:t>
      </w:r>
      <w:r>
        <w:rPr>
          <w:rFonts w:hint="eastAsia" w:ascii="方正仿宋_GBK" w:hAnsi="方正仿宋_GBK" w:eastAsia="方正仿宋_GBK" w:cs="方正仿宋_GBK"/>
          <w:color w:val="auto"/>
          <w:sz w:val="32"/>
          <w:szCs w:val="32"/>
        </w:rPr>
        <w:t>）</w:t>
      </w:r>
    </w:p>
    <w:p>
      <w:pPr>
        <w:adjustRightInd w:val="0"/>
        <w:snapToGrid w:val="0"/>
        <w:spacing w:line="560" w:lineRule="exact"/>
        <w:ind w:firstLine="640"/>
        <w:rPr>
          <w:rFonts w:hint="eastAsia" w:ascii="方正黑体_GBK" w:hAnsi="方正黑体_GBK" w:eastAsia="方正黑体_GBK" w:cs="方正黑体_GBK"/>
          <w:color w:val="auto"/>
          <w:sz w:val="32"/>
          <w:szCs w:val="32"/>
        </w:rPr>
      </w:pPr>
      <w:r>
        <w:rPr>
          <w:rFonts w:hint="eastAsia" w:eastAsia="方正仿宋_GBK"/>
          <w:color w:val="auto"/>
          <w:sz w:val="32"/>
          <w:szCs w:val="32"/>
          <w:lang w:val="en-US" w:eastAsia="zh-CN"/>
        </w:rPr>
        <w:t>35</w:t>
      </w:r>
      <w:r>
        <w:rPr>
          <w:rFonts w:eastAsia="方正仿宋_GBK"/>
          <w:color w:val="auto"/>
          <w:sz w:val="32"/>
          <w:szCs w:val="32"/>
        </w:rPr>
        <w:t>.</w:t>
      </w:r>
      <w:r>
        <w:rPr>
          <w:rFonts w:hint="eastAsia" w:ascii="方正仿宋_GBK" w:hAnsi="方正仿宋_GBK" w:eastAsia="方正仿宋_GBK" w:cs="方正仿宋_GBK"/>
          <w:color w:val="auto"/>
          <w:sz w:val="32"/>
          <w:szCs w:val="32"/>
          <w:lang w:val="en-US" w:eastAsia="zh-CN"/>
        </w:rPr>
        <w:t>淮安大运河非物质文化遗产知识产权司法保护研究</w:t>
      </w:r>
      <w:r>
        <w:rPr>
          <w:rFonts w:hint="eastAsia" w:ascii="方正仿宋_GBK" w:hAnsi="方正仿宋_GBK" w:eastAsia="方正仿宋_GBK" w:cs="方正仿宋_GBK"/>
          <w:color w:val="auto"/>
          <w:sz w:val="32"/>
          <w:szCs w:val="32"/>
        </w:rPr>
        <w:t>（主持人：</w:t>
      </w:r>
      <w:r>
        <w:rPr>
          <w:rFonts w:hint="eastAsia" w:ascii="方正仿宋_GBK" w:hAnsi="方正仿宋_GBK" w:eastAsia="方正仿宋_GBK" w:cs="方正仿宋_GBK"/>
          <w:color w:val="auto"/>
          <w:sz w:val="32"/>
          <w:szCs w:val="32"/>
          <w:lang w:val="en-US" w:eastAsia="zh-CN"/>
        </w:rPr>
        <w:t>淮安市中级人民法院侍刚</w:t>
      </w:r>
      <w:r>
        <w:rPr>
          <w:rFonts w:hint="eastAsia" w:ascii="方正仿宋_GBK" w:hAnsi="方正仿宋_GBK" w:eastAsia="方正仿宋_GBK" w:cs="方正仿宋_GBK"/>
          <w:color w:val="auto"/>
          <w:sz w:val="32"/>
          <w:szCs w:val="32"/>
        </w:rPr>
        <w:t>，课题编号：</w:t>
      </w:r>
      <w:r>
        <w:rPr>
          <w:rFonts w:hint="eastAsia" w:ascii="PMingLiU-ExtB" w:hAnsi="PMingLiU-ExtB" w:eastAsia="PMingLiU-ExtB"/>
          <w:b/>
          <w:color w:val="auto"/>
          <w:sz w:val="32"/>
          <w:szCs w:val="32"/>
        </w:rPr>
        <w:t>HFH20</w:t>
      </w:r>
      <w:r>
        <w:rPr>
          <w:rFonts w:hint="eastAsia" w:ascii="PMingLiU-ExtB" w:hAnsi="PMingLiU-ExtB" w:eastAsiaTheme="minorEastAsia"/>
          <w:b/>
          <w:color w:val="auto"/>
          <w:sz w:val="32"/>
          <w:szCs w:val="32"/>
        </w:rPr>
        <w:t>2</w:t>
      </w:r>
      <w:r>
        <w:rPr>
          <w:rFonts w:hint="eastAsia" w:ascii="PMingLiU-ExtB" w:hAnsi="PMingLiU-ExtB" w:eastAsiaTheme="minorEastAsia"/>
          <w:b/>
          <w:color w:val="auto"/>
          <w:sz w:val="32"/>
          <w:szCs w:val="32"/>
          <w:lang w:val="en-US" w:eastAsia="zh-CN"/>
        </w:rPr>
        <w:t>1</w:t>
      </w:r>
      <w:r>
        <w:rPr>
          <w:rFonts w:hint="eastAsia" w:ascii="PMingLiU-ExtB" w:hAnsi="PMingLiU-ExtB"/>
          <w:b/>
          <w:color w:val="auto"/>
          <w:sz w:val="32"/>
          <w:szCs w:val="32"/>
        </w:rPr>
        <w:t>B</w:t>
      </w:r>
      <w:r>
        <w:rPr>
          <w:rFonts w:hint="eastAsia" w:ascii="PMingLiU-ExtB" w:hAnsi="PMingLiU-ExtB"/>
          <w:b/>
          <w:color w:val="auto"/>
          <w:sz w:val="32"/>
          <w:szCs w:val="32"/>
          <w:lang w:val="en-US" w:eastAsia="zh-CN"/>
        </w:rPr>
        <w:t>21</w:t>
      </w:r>
      <w:r>
        <w:rPr>
          <w:rFonts w:hint="eastAsia" w:ascii="方正仿宋_GBK" w:hAnsi="方正仿宋_GBK" w:eastAsia="方正仿宋_GBK" w:cs="方正仿宋_GBK"/>
          <w:color w:val="auto"/>
          <w:sz w:val="32"/>
          <w:szCs w:val="32"/>
        </w:rPr>
        <w:t>）</w:t>
      </w:r>
    </w:p>
    <w:p>
      <w:pPr>
        <w:adjustRightInd w:val="0"/>
        <w:snapToGrid w:val="0"/>
        <w:spacing w:line="560" w:lineRule="exact"/>
        <w:ind w:firstLine="640"/>
        <w:rPr>
          <w:rFonts w:hint="eastAsia" w:ascii="方正黑体_GBK" w:hAnsi="方正黑体_GBK" w:eastAsia="方正黑体_GBK" w:cs="方正黑体_GBK"/>
          <w:color w:val="auto"/>
          <w:sz w:val="32"/>
          <w:szCs w:val="32"/>
        </w:rPr>
      </w:pPr>
      <w:r>
        <w:rPr>
          <w:rFonts w:hint="eastAsia" w:eastAsia="方正仿宋_GBK"/>
          <w:color w:val="auto"/>
          <w:sz w:val="32"/>
          <w:szCs w:val="32"/>
          <w:lang w:val="en-US" w:eastAsia="zh-CN"/>
        </w:rPr>
        <w:t>36</w:t>
      </w:r>
      <w:r>
        <w:rPr>
          <w:rFonts w:eastAsia="方正仿宋_GBK"/>
          <w:color w:val="auto"/>
          <w:sz w:val="32"/>
          <w:szCs w:val="32"/>
        </w:rPr>
        <w:t>.</w:t>
      </w:r>
      <w:r>
        <w:rPr>
          <w:rFonts w:hint="eastAsia" w:eastAsia="方正仿宋_GBK" w:cs="方正仿宋_GBK"/>
          <w:color w:val="auto"/>
          <w:sz w:val="32"/>
          <w:szCs w:val="32"/>
        </w:rPr>
        <w:t>以善意文明执行理念检视民事执行检察监督之进路</w:t>
      </w:r>
      <w:r>
        <w:rPr>
          <w:rFonts w:hint="eastAsia" w:ascii="方正仿宋_GBK" w:hAnsi="方正仿宋_GBK" w:eastAsia="方正仿宋_GBK" w:cs="方正仿宋_GBK"/>
          <w:color w:val="auto"/>
          <w:sz w:val="32"/>
          <w:szCs w:val="32"/>
        </w:rPr>
        <w:t>（主持人：</w:t>
      </w:r>
      <w:r>
        <w:rPr>
          <w:rFonts w:hint="eastAsia" w:ascii="方正仿宋_GBK" w:hAnsi="方正仿宋_GBK" w:eastAsia="方正仿宋_GBK" w:cs="方正仿宋_GBK"/>
          <w:color w:val="auto"/>
          <w:sz w:val="32"/>
          <w:szCs w:val="32"/>
          <w:lang w:val="en-US" w:eastAsia="zh-CN"/>
        </w:rPr>
        <w:t>金湖县人民检察院周海波</w:t>
      </w:r>
      <w:r>
        <w:rPr>
          <w:rFonts w:hint="eastAsia" w:ascii="方正仿宋_GBK" w:hAnsi="方正仿宋_GBK" w:eastAsia="方正仿宋_GBK" w:cs="方正仿宋_GBK"/>
          <w:color w:val="auto"/>
          <w:sz w:val="32"/>
          <w:szCs w:val="32"/>
        </w:rPr>
        <w:t>，课题编号：</w:t>
      </w:r>
      <w:r>
        <w:rPr>
          <w:rFonts w:hint="eastAsia" w:ascii="PMingLiU-ExtB" w:hAnsi="PMingLiU-ExtB" w:eastAsia="PMingLiU-ExtB"/>
          <w:b/>
          <w:color w:val="auto"/>
          <w:sz w:val="32"/>
          <w:szCs w:val="32"/>
        </w:rPr>
        <w:t>HFH20</w:t>
      </w:r>
      <w:r>
        <w:rPr>
          <w:rFonts w:hint="eastAsia" w:ascii="PMingLiU-ExtB" w:hAnsi="PMingLiU-ExtB" w:eastAsiaTheme="minorEastAsia"/>
          <w:b/>
          <w:color w:val="auto"/>
          <w:sz w:val="32"/>
          <w:szCs w:val="32"/>
        </w:rPr>
        <w:t>2</w:t>
      </w:r>
      <w:r>
        <w:rPr>
          <w:rFonts w:hint="eastAsia" w:ascii="PMingLiU-ExtB" w:hAnsi="PMingLiU-ExtB" w:eastAsiaTheme="minorEastAsia"/>
          <w:b/>
          <w:color w:val="auto"/>
          <w:sz w:val="32"/>
          <w:szCs w:val="32"/>
          <w:lang w:val="en-US" w:eastAsia="zh-CN"/>
        </w:rPr>
        <w:t>1</w:t>
      </w:r>
      <w:r>
        <w:rPr>
          <w:rFonts w:hint="eastAsia" w:ascii="PMingLiU-ExtB" w:hAnsi="PMingLiU-ExtB"/>
          <w:b/>
          <w:color w:val="auto"/>
          <w:sz w:val="32"/>
          <w:szCs w:val="32"/>
        </w:rPr>
        <w:t>B</w:t>
      </w:r>
      <w:r>
        <w:rPr>
          <w:rFonts w:hint="eastAsia" w:ascii="PMingLiU-ExtB" w:hAnsi="PMingLiU-ExtB"/>
          <w:b/>
          <w:color w:val="auto"/>
          <w:sz w:val="32"/>
          <w:szCs w:val="32"/>
          <w:lang w:val="en-US" w:eastAsia="zh-CN"/>
        </w:rPr>
        <w:t>22</w:t>
      </w:r>
      <w:r>
        <w:rPr>
          <w:rFonts w:hint="eastAsia" w:ascii="方正仿宋_GBK" w:hAnsi="方正仿宋_GBK" w:eastAsia="方正仿宋_GBK" w:cs="方正仿宋_GBK"/>
          <w:color w:val="auto"/>
          <w:sz w:val="32"/>
          <w:szCs w:val="32"/>
        </w:rPr>
        <w:t>）</w:t>
      </w:r>
    </w:p>
    <w:p>
      <w:pPr>
        <w:adjustRightInd w:val="0"/>
        <w:snapToGrid w:val="0"/>
        <w:spacing w:line="560" w:lineRule="exact"/>
        <w:ind w:firstLine="640"/>
        <w:rPr>
          <w:rFonts w:hint="eastAsia" w:ascii="方正黑体_GBK" w:hAnsi="方正黑体_GBK" w:eastAsia="方正黑体_GBK" w:cs="方正黑体_GBK"/>
          <w:color w:val="auto"/>
          <w:sz w:val="32"/>
          <w:szCs w:val="32"/>
        </w:rPr>
      </w:pPr>
      <w:r>
        <w:rPr>
          <w:rFonts w:hint="eastAsia" w:eastAsia="方正仿宋_GBK"/>
          <w:color w:val="auto"/>
          <w:sz w:val="32"/>
          <w:szCs w:val="32"/>
          <w:lang w:val="en-US" w:eastAsia="zh-CN"/>
        </w:rPr>
        <w:t>37</w:t>
      </w:r>
      <w:r>
        <w:rPr>
          <w:rFonts w:eastAsia="方正仿宋_GBK"/>
          <w:color w:val="auto"/>
          <w:sz w:val="32"/>
          <w:szCs w:val="32"/>
        </w:rPr>
        <w:t>.</w:t>
      </w:r>
      <w:r>
        <w:rPr>
          <w:rFonts w:hint="eastAsia" w:ascii="方正仿宋_GBK" w:hAnsi="方正仿宋_GBK" w:eastAsia="方正仿宋_GBK" w:cs="方正仿宋_GBK"/>
          <w:color w:val="auto"/>
          <w:sz w:val="32"/>
          <w:szCs w:val="32"/>
          <w:lang w:val="en-US" w:eastAsia="zh-CN"/>
        </w:rPr>
        <w:t>行政诉权滥用的司法认定与规制问题研究</w:t>
      </w:r>
      <w:r>
        <w:rPr>
          <w:rFonts w:hint="eastAsia" w:ascii="方正仿宋_GBK" w:hAnsi="方正仿宋_GBK" w:eastAsia="方正仿宋_GBK" w:cs="方正仿宋_GBK"/>
          <w:color w:val="auto"/>
          <w:sz w:val="32"/>
          <w:szCs w:val="32"/>
        </w:rPr>
        <w:t>（主持人：</w:t>
      </w:r>
      <w:r>
        <w:rPr>
          <w:rFonts w:hint="eastAsia" w:ascii="方正仿宋_GBK" w:hAnsi="方正仿宋_GBK" w:eastAsia="方正仿宋_GBK" w:cs="方正仿宋_GBK"/>
          <w:color w:val="auto"/>
          <w:sz w:val="32"/>
          <w:szCs w:val="32"/>
          <w:lang w:val="en-US" w:eastAsia="zh-CN"/>
        </w:rPr>
        <w:t>淮安市中级人民法院赵文</w:t>
      </w: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color w:val="auto"/>
          <w:sz w:val="32"/>
          <w:szCs w:val="32"/>
          <w:lang w:val="en-US" w:eastAsia="zh-CN"/>
        </w:rPr>
        <w:t>金湖县人民法院徐冬然，</w:t>
      </w:r>
      <w:r>
        <w:rPr>
          <w:rFonts w:hint="eastAsia" w:ascii="方正仿宋_GBK" w:hAnsi="方正仿宋_GBK" w:eastAsia="方正仿宋_GBK" w:cs="方正仿宋_GBK"/>
          <w:color w:val="auto"/>
          <w:sz w:val="32"/>
          <w:szCs w:val="32"/>
        </w:rPr>
        <w:t>课题编号：</w:t>
      </w:r>
      <w:r>
        <w:rPr>
          <w:rFonts w:hint="eastAsia" w:ascii="PMingLiU-ExtB" w:hAnsi="PMingLiU-ExtB" w:eastAsia="PMingLiU-ExtB"/>
          <w:b/>
          <w:color w:val="auto"/>
          <w:sz w:val="32"/>
          <w:szCs w:val="32"/>
        </w:rPr>
        <w:t>HFH20</w:t>
      </w:r>
      <w:r>
        <w:rPr>
          <w:rFonts w:hint="eastAsia" w:ascii="PMingLiU-ExtB" w:hAnsi="PMingLiU-ExtB" w:eastAsiaTheme="minorEastAsia"/>
          <w:b/>
          <w:color w:val="auto"/>
          <w:sz w:val="32"/>
          <w:szCs w:val="32"/>
        </w:rPr>
        <w:t>2</w:t>
      </w:r>
      <w:r>
        <w:rPr>
          <w:rFonts w:hint="eastAsia" w:ascii="PMingLiU-ExtB" w:hAnsi="PMingLiU-ExtB" w:eastAsiaTheme="minorEastAsia"/>
          <w:b/>
          <w:color w:val="auto"/>
          <w:sz w:val="32"/>
          <w:szCs w:val="32"/>
          <w:lang w:val="en-US" w:eastAsia="zh-CN"/>
        </w:rPr>
        <w:t>1</w:t>
      </w:r>
      <w:r>
        <w:rPr>
          <w:rFonts w:hint="eastAsia" w:ascii="PMingLiU-ExtB" w:hAnsi="PMingLiU-ExtB"/>
          <w:b/>
          <w:color w:val="auto"/>
          <w:sz w:val="32"/>
          <w:szCs w:val="32"/>
        </w:rPr>
        <w:t>B</w:t>
      </w:r>
      <w:r>
        <w:rPr>
          <w:rFonts w:hint="eastAsia" w:ascii="PMingLiU-ExtB" w:hAnsi="PMingLiU-ExtB"/>
          <w:b/>
          <w:color w:val="auto"/>
          <w:sz w:val="32"/>
          <w:szCs w:val="32"/>
          <w:lang w:val="en-US" w:eastAsia="zh-CN"/>
        </w:rPr>
        <w:t>23</w:t>
      </w:r>
      <w:r>
        <w:rPr>
          <w:rFonts w:hint="eastAsia" w:ascii="方正仿宋_GBK" w:hAnsi="方正仿宋_GBK" w:eastAsia="方正仿宋_GBK" w:cs="方正仿宋_GBK"/>
          <w:color w:val="auto"/>
          <w:sz w:val="32"/>
          <w:szCs w:val="32"/>
        </w:rPr>
        <w:t>）</w:t>
      </w:r>
    </w:p>
    <w:p>
      <w:pPr>
        <w:adjustRightInd w:val="0"/>
        <w:snapToGrid w:val="0"/>
        <w:spacing w:line="560" w:lineRule="exact"/>
        <w:ind w:firstLine="640"/>
        <w:rPr>
          <w:rFonts w:hint="eastAsia" w:ascii="方正黑体_GBK" w:hAnsi="方正黑体_GBK" w:eastAsia="方正黑体_GBK" w:cs="方正黑体_GBK"/>
          <w:color w:val="auto"/>
          <w:sz w:val="32"/>
          <w:szCs w:val="32"/>
        </w:rPr>
      </w:pPr>
      <w:r>
        <w:rPr>
          <w:rFonts w:hint="eastAsia" w:eastAsia="方正仿宋_GBK"/>
          <w:color w:val="auto"/>
          <w:sz w:val="32"/>
          <w:szCs w:val="32"/>
          <w:lang w:val="en-US" w:eastAsia="zh-CN"/>
        </w:rPr>
        <w:t>38</w:t>
      </w:r>
      <w:r>
        <w:rPr>
          <w:rFonts w:eastAsia="方正仿宋_GBK"/>
          <w:color w:val="auto"/>
          <w:sz w:val="32"/>
          <w:szCs w:val="32"/>
        </w:rPr>
        <w:t>.</w:t>
      </w:r>
      <w:r>
        <w:rPr>
          <w:rFonts w:hint="eastAsia" w:eastAsia="方正仿宋_GBK" w:cs="方正仿宋_GBK"/>
          <w:color w:val="auto"/>
          <w:sz w:val="32"/>
          <w:szCs w:val="32"/>
        </w:rPr>
        <w:t>民法典视野下基层民事检察精准监督问题研究</w:t>
      </w:r>
      <w:r>
        <w:rPr>
          <w:rFonts w:hint="eastAsia" w:ascii="方正仿宋_GBK" w:hAnsi="方正仿宋_GBK" w:eastAsia="方正仿宋_GBK" w:cs="方正仿宋_GBK"/>
          <w:color w:val="auto"/>
          <w:sz w:val="32"/>
          <w:szCs w:val="32"/>
        </w:rPr>
        <w:t>（主持人：</w:t>
      </w:r>
      <w:r>
        <w:rPr>
          <w:rFonts w:hint="eastAsia" w:ascii="方正仿宋_GBK" w:hAnsi="方正仿宋_GBK" w:eastAsia="方正仿宋_GBK" w:cs="方正仿宋_GBK"/>
          <w:color w:val="auto"/>
          <w:sz w:val="32"/>
          <w:szCs w:val="32"/>
          <w:lang w:val="en-US" w:eastAsia="zh-CN"/>
        </w:rPr>
        <w:t>金湖县人民检察院赵春午</w:t>
      </w:r>
      <w:r>
        <w:rPr>
          <w:rFonts w:hint="eastAsia" w:ascii="方正仿宋_GBK" w:hAnsi="方正仿宋_GBK" w:eastAsia="方正仿宋_GBK" w:cs="方正仿宋_GBK"/>
          <w:color w:val="auto"/>
          <w:sz w:val="32"/>
          <w:szCs w:val="32"/>
        </w:rPr>
        <w:t>，课题编号：</w:t>
      </w:r>
      <w:r>
        <w:rPr>
          <w:rFonts w:hint="eastAsia" w:ascii="PMingLiU-ExtB" w:hAnsi="PMingLiU-ExtB" w:eastAsia="PMingLiU-ExtB"/>
          <w:b/>
          <w:color w:val="auto"/>
          <w:sz w:val="32"/>
          <w:szCs w:val="32"/>
        </w:rPr>
        <w:t>HFH20</w:t>
      </w:r>
      <w:r>
        <w:rPr>
          <w:rFonts w:hint="eastAsia" w:ascii="PMingLiU-ExtB" w:hAnsi="PMingLiU-ExtB" w:eastAsiaTheme="minorEastAsia"/>
          <w:b/>
          <w:color w:val="auto"/>
          <w:sz w:val="32"/>
          <w:szCs w:val="32"/>
        </w:rPr>
        <w:t>2</w:t>
      </w:r>
      <w:r>
        <w:rPr>
          <w:rFonts w:hint="eastAsia" w:ascii="PMingLiU-ExtB" w:hAnsi="PMingLiU-ExtB" w:eastAsiaTheme="minorEastAsia"/>
          <w:b/>
          <w:color w:val="auto"/>
          <w:sz w:val="32"/>
          <w:szCs w:val="32"/>
          <w:lang w:val="en-US" w:eastAsia="zh-CN"/>
        </w:rPr>
        <w:t>1</w:t>
      </w:r>
      <w:r>
        <w:rPr>
          <w:rFonts w:hint="eastAsia" w:ascii="PMingLiU-ExtB" w:hAnsi="PMingLiU-ExtB"/>
          <w:b/>
          <w:color w:val="auto"/>
          <w:sz w:val="32"/>
          <w:szCs w:val="32"/>
        </w:rPr>
        <w:t>B</w:t>
      </w:r>
      <w:r>
        <w:rPr>
          <w:rFonts w:hint="eastAsia" w:ascii="PMingLiU-ExtB" w:hAnsi="PMingLiU-ExtB"/>
          <w:b/>
          <w:color w:val="auto"/>
          <w:sz w:val="32"/>
          <w:szCs w:val="32"/>
          <w:lang w:val="en-US" w:eastAsia="zh-CN"/>
        </w:rPr>
        <w:t>24</w:t>
      </w:r>
      <w:r>
        <w:rPr>
          <w:rFonts w:hint="eastAsia" w:ascii="方正仿宋_GBK" w:hAnsi="方正仿宋_GBK" w:eastAsia="方正仿宋_GBK" w:cs="方正仿宋_GBK"/>
          <w:color w:val="auto"/>
          <w:sz w:val="32"/>
          <w:szCs w:val="32"/>
        </w:rPr>
        <w:t>）</w:t>
      </w:r>
    </w:p>
    <w:p>
      <w:pPr>
        <w:adjustRightInd w:val="0"/>
        <w:snapToGrid w:val="0"/>
        <w:spacing w:line="560" w:lineRule="exact"/>
        <w:ind w:firstLine="640"/>
        <w:rPr>
          <w:rFonts w:hint="eastAsia" w:ascii="方正黑体_GBK" w:hAnsi="方正黑体_GBK" w:eastAsia="方正黑体_GBK" w:cs="方正黑体_GBK"/>
          <w:color w:val="auto"/>
          <w:sz w:val="32"/>
          <w:szCs w:val="32"/>
        </w:rPr>
      </w:pPr>
      <w:r>
        <w:rPr>
          <w:rFonts w:hint="eastAsia" w:eastAsia="方正仿宋_GBK"/>
          <w:color w:val="auto"/>
          <w:sz w:val="32"/>
          <w:szCs w:val="32"/>
          <w:lang w:val="en-US" w:eastAsia="zh-CN"/>
        </w:rPr>
        <w:t>39</w:t>
      </w:r>
      <w:r>
        <w:rPr>
          <w:rFonts w:eastAsia="方正仿宋_GBK"/>
          <w:color w:val="auto"/>
          <w:sz w:val="32"/>
          <w:szCs w:val="32"/>
        </w:rPr>
        <w:t>.</w:t>
      </w:r>
      <w:r>
        <w:rPr>
          <w:rFonts w:hint="eastAsia" w:eastAsia="方正仿宋_GBK" w:cs="方正仿宋_GBK"/>
          <w:color w:val="auto"/>
          <w:sz w:val="32"/>
          <w:szCs w:val="32"/>
        </w:rPr>
        <w:t>关于淮安城区民法典适用医疗侵权问题研究</w:t>
      </w:r>
      <w:r>
        <w:rPr>
          <w:rFonts w:hint="eastAsia" w:ascii="方正仿宋_GBK" w:hAnsi="方正仿宋_GBK" w:eastAsia="方正仿宋_GBK" w:cs="方正仿宋_GBK"/>
          <w:color w:val="auto"/>
          <w:sz w:val="32"/>
          <w:szCs w:val="32"/>
        </w:rPr>
        <w:t>（主持人：</w:t>
      </w:r>
      <w:r>
        <w:rPr>
          <w:rFonts w:hint="eastAsia" w:ascii="方正仿宋_GBK" w:hAnsi="方正仿宋_GBK" w:eastAsia="方正仿宋_GBK" w:cs="方正仿宋_GBK"/>
          <w:color w:val="auto"/>
          <w:sz w:val="32"/>
          <w:szCs w:val="32"/>
          <w:lang w:val="en-US" w:eastAsia="zh-CN"/>
        </w:rPr>
        <w:t>淮安市第二人民医院胡小吾</w:t>
      </w:r>
      <w:r>
        <w:rPr>
          <w:rFonts w:hint="eastAsia" w:ascii="方正仿宋_GBK" w:hAnsi="方正仿宋_GBK" w:eastAsia="方正仿宋_GBK" w:cs="方正仿宋_GBK"/>
          <w:color w:val="auto"/>
          <w:sz w:val="32"/>
          <w:szCs w:val="32"/>
        </w:rPr>
        <w:t>，课题编号：</w:t>
      </w:r>
      <w:r>
        <w:rPr>
          <w:rFonts w:hint="eastAsia" w:ascii="PMingLiU-ExtB" w:hAnsi="PMingLiU-ExtB" w:eastAsia="PMingLiU-ExtB"/>
          <w:b/>
          <w:color w:val="auto"/>
          <w:sz w:val="32"/>
          <w:szCs w:val="32"/>
        </w:rPr>
        <w:t>HFH20</w:t>
      </w:r>
      <w:r>
        <w:rPr>
          <w:rFonts w:hint="eastAsia" w:ascii="PMingLiU-ExtB" w:hAnsi="PMingLiU-ExtB" w:eastAsiaTheme="minorEastAsia"/>
          <w:b/>
          <w:color w:val="auto"/>
          <w:sz w:val="32"/>
          <w:szCs w:val="32"/>
        </w:rPr>
        <w:t>2</w:t>
      </w:r>
      <w:r>
        <w:rPr>
          <w:rFonts w:hint="eastAsia" w:ascii="PMingLiU-ExtB" w:hAnsi="PMingLiU-ExtB" w:eastAsiaTheme="minorEastAsia"/>
          <w:b/>
          <w:color w:val="auto"/>
          <w:sz w:val="32"/>
          <w:szCs w:val="32"/>
          <w:lang w:val="en-US" w:eastAsia="zh-CN"/>
        </w:rPr>
        <w:t>1</w:t>
      </w:r>
      <w:r>
        <w:rPr>
          <w:rFonts w:hint="eastAsia" w:ascii="PMingLiU-ExtB" w:hAnsi="PMingLiU-ExtB"/>
          <w:b/>
          <w:color w:val="auto"/>
          <w:sz w:val="32"/>
          <w:szCs w:val="32"/>
        </w:rPr>
        <w:t>B</w:t>
      </w:r>
      <w:r>
        <w:rPr>
          <w:rFonts w:hint="eastAsia" w:ascii="PMingLiU-ExtB" w:hAnsi="PMingLiU-ExtB"/>
          <w:b/>
          <w:color w:val="auto"/>
          <w:sz w:val="32"/>
          <w:szCs w:val="32"/>
          <w:lang w:val="en-US" w:eastAsia="zh-CN"/>
        </w:rPr>
        <w:t>25</w:t>
      </w:r>
      <w:r>
        <w:rPr>
          <w:rFonts w:hint="eastAsia" w:ascii="方正仿宋_GBK" w:hAnsi="方正仿宋_GBK" w:eastAsia="方正仿宋_GBK" w:cs="方正仿宋_GBK"/>
          <w:color w:val="auto"/>
          <w:sz w:val="32"/>
          <w:szCs w:val="32"/>
        </w:rPr>
        <w:t>）</w:t>
      </w:r>
    </w:p>
    <w:p>
      <w:pPr>
        <w:adjustRightInd w:val="0"/>
        <w:snapToGrid w:val="0"/>
        <w:spacing w:line="560" w:lineRule="exact"/>
        <w:ind w:firstLine="640"/>
        <w:rPr>
          <w:rFonts w:hint="eastAsia" w:ascii="方正黑体_GBK" w:hAnsi="方正黑体_GBK" w:eastAsia="方正黑体_GBK" w:cs="方正黑体_GBK"/>
          <w:color w:val="auto"/>
          <w:sz w:val="32"/>
          <w:szCs w:val="32"/>
        </w:rPr>
      </w:pPr>
      <w:r>
        <w:rPr>
          <w:rFonts w:hint="eastAsia" w:eastAsia="方正仿宋_GBK"/>
          <w:color w:val="auto"/>
          <w:sz w:val="32"/>
          <w:szCs w:val="32"/>
          <w:lang w:val="en-US" w:eastAsia="zh-CN"/>
        </w:rPr>
        <w:t>40</w:t>
      </w:r>
      <w:r>
        <w:rPr>
          <w:rFonts w:eastAsia="方正仿宋_GBK"/>
          <w:color w:val="auto"/>
          <w:sz w:val="32"/>
          <w:szCs w:val="32"/>
        </w:rPr>
        <w:t>.</w:t>
      </w:r>
      <w:r>
        <w:rPr>
          <w:rFonts w:hint="eastAsia" w:eastAsia="方正仿宋_GBK" w:cs="方正仿宋_GBK"/>
          <w:color w:val="auto"/>
          <w:sz w:val="32"/>
          <w:szCs w:val="32"/>
        </w:rPr>
        <w:t>以习近平法治思想为指引深化公安执法权力运行机制改革研究</w:t>
      </w:r>
      <w:r>
        <w:rPr>
          <w:rFonts w:hint="eastAsia" w:ascii="方正仿宋_GBK" w:hAnsi="方正仿宋_GBK" w:eastAsia="方正仿宋_GBK" w:cs="方正仿宋_GBK"/>
          <w:color w:val="auto"/>
          <w:sz w:val="32"/>
          <w:szCs w:val="32"/>
        </w:rPr>
        <w:t>（主持人：</w:t>
      </w:r>
      <w:r>
        <w:rPr>
          <w:rFonts w:hint="eastAsia" w:ascii="方正仿宋_GBK" w:hAnsi="方正仿宋_GBK" w:eastAsia="方正仿宋_GBK" w:cs="方正仿宋_GBK"/>
          <w:color w:val="auto"/>
          <w:sz w:val="32"/>
          <w:szCs w:val="32"/>
          <w:lang w:val="en-US" w:eastAsia="zh-CN"/>
        </w:rPr>
        <w:t>淮安市公安局姜洪黎</w:t>
      </w:r>
      <w:r>
        <w:rPr>
          <w:rFonts w:hint="eastAsia" w:ascii="方正仿宋_GBK" w:hAnsi="方正仿宋_GBK" w:eastAsia="方正仿宋_GBK" w:cs="方正仿宋_GBK"/>
          <w:color w:val="auto"/>
          <w:sz w:val="32"/>
          <w:szCs w:val="32"/>
        </w:rPr>
        <w:t>，课题编号：</w:t>
      </w:r>
      <w:r>
        <w:rPr>
          <w:rFonts w:hint="eastAsia" w:ascii="PMingLiU-ExtB" w:hAnsi="PMingLiU-ExtB" w:eastAsia="PMingLiU-ExtB"/>
          <w:b/>
          <w:color w:val="auto"/>
          <w:sz w:val="32"/>
          <w:szCs w:val="32"/>
        </w:rPr>
        <w:t>HFH20</w:t>
      </w:r>
      <w:r>
        <w:rPr>
          <w:rFonts w:hint="eastAsia" w:ascii="PMingLiU-ExtB" w:hAnsi="PMingLiU-ExtB" w:eastAsiaTheme="minorEastAsia"/>
          <w:b/>
          <w:color w:val="auto"/>
          <w:sz w:val="32"/>
          <w:szCs w:val="32"/>
        </w:rPr>
        <w:t>2</w:t>
      </w:r>
      <w:r>
        <w:rPr>
          <w:rFonts w:hint="eastAsia" w:ascii="PMingLiU-ExtB" w:hAnsi="PMingLiU-ExtB" w:eastAsiaTheme="minorEastAsia"/>
          <w:b/>
          <w:color w:val="auto"/>
          <w:sz w:val="32"/>
          <w:szCs w:val="32"/>
          <w:lang w:val="en-US" w:eastAsia="zh-CN"/>
        </w:rPr>
        <w:t>1</w:t>
      </w:r>
      <w:r>
        <w:rPr>
          <w:rFonts w:hint="eastAsia" w:ascii="PMingLiU-ExtB" w:hAnsi="PMingLiU-ExtB"/>
          <w:b/>
          <w:color w:val="auto"/>
          <w:sz w:val="32"/>
          <w:szCs w:val="32"/>
        </w:rPr>
        <w:t>B</w:t>
      </w:r>
      <w:r>
        <w:rPr>
          <w:rFonts w:hint="eastAsia" w:ascii="PMingLiU-ExtB" w:hAnsi="PMingLiU-ExtB"/>
          <w:b/>
          <w:color w:val="auto"/>
          <w:sz w:val="32"/>
          <w:szCs w:val="32"/>
          <w:lang w:val="en-US" w:eastAsia="zh-CN"/>
        </w:rPr>
        <w:t>26</w:t>
      </w:r>
      <w:r>
        <w:rPr>
          <w:rFonts w:hint="eastAsia" w:ascii="方正仿宋_GBK" w:hAnsi="方正仿宋_GBK" w:eastAsia="方正仿宋_GBK" w:cs="方正仿宋_GBK"/>
          <w:color w:val="auto"/>
          <w:sz w:val="32"/>
          <w:szCs w:val="32"/>
        </w:rPr>
        <w:t>）</w:t>
      </w:r>
    </w:p>
    <w:p>
      <w:pPr>
        <w:adjustRightInd w:val="0"/>
        <w:snapToGrid w:val="0"/>
        <w:spacing w:line="560" w:lineRule="exact"/>
        <w:ind w:firstLine="640"/>
        <w:rPr>
          <w:rFonts w:hint="eastAsia" w:ascii="方正黑体_GBK" w:hAnsi="方正黑体_GBK" w:eastAsia="方正黑体_GBK" w:cs="方正黑体_GBK"/>
          <w:color w:val="auto"/>
          <w:sz w:val="32"/>
          <w:szCs w:val="32"/>
        </w:rPr>
      </w:pPr>
      <w:r>
        <w:rPr>
          <w:rFonts w:hint="eastAsia" w:eastAsia="方正仿宋_GBK"/>
          <w:color w:val="auto"/>
          <w:sz w:val="32"/>
          <w:szCs w:val="32"/>
          <w:lang w:val="en-US" w:eastAsia="zh-CN"/>
        </w:rPr>
        <w:t>41</w:t>
      </w:r>
      <w:r>
        <w:rPr>
          <w:rFonts w:eastAsia="方正仿宋_GBK"/>
          <w:color w:val="auto"/>
          <w:sz w:val="32"/>
          <w:szCs w:val="32"/>
        </w:rPr>
        <w:t>.</w:t>
      </w:r>
      <w:r>
        <w:rPr>
          <w:rFonts w:hint="eastAsia" w:ascii="方正仿宋_GBK" w:hAnsi="方正仿宋_GBK" w:eastAsia="方正仿宋_GBK" w:cs="方正仿宋_GBK"/>
          <w:color w:val="auto"/>
          <w:sz w:val="32"/>
          <w:szCs w:val="32"/>
          <w:lang w:val="en-US" w:eastAsia="zh-CN"/>
        </w:rPr>
        <w:t>网络侵犯公民信息权益民事公益诉讼研究</w:t>
      </w:r>
      <w:r>
        <w:rPr>
          <w:rFonts w:hint="eastAsia" w:ascii="方正仿宋_GBK" w:hAnsi="方正仿宋_GBK" w:eastAsia="方正仿宋_GBK" w:cs="方正仿宋_GBK"/>
          <w:color w:val="auto"/>
          <w:sz w:val="32"/>
          <w:szCs w:val="32"/>
        </w:rPr>
        <w:t>（主持人：</w:t>
      </w:r>
      <w:r>
        <w:rPr>
          <w:rFonts w:hint="eastAsia" w:ascii="方正仿宋_GBK" w:hAnsi="方正仿宋_GBK" w:eastAsia="方正仿宋_GBK" w:cs="方正仿宋_GBK"/>
          <w:color w:val="auto"/>
          <w:sz w:val="32"/>
          <w:szCs w:val="32"/>
          <w:lang w:val="en-US" w:eastAsia="zh-CN"/>
        </w:rPr>
        <w:t>洪泽区人民法院贺志安</w:t>
      </w:r>
      <w:r>
        <w:rPr>
          <w:rFonts w:hint="eastAsia" w:ascii="方正仿宋_GBK" w:hAnsi="方正仿宋_GBK" w:eastAsia="方正仿宋_GBK" w:cs="方正仿宋_GBK"/>
          <w:color w:val="auto"/>
          <w:sz w:val="32"/>
          <w:szCs w:val="32"/>
        </w:rPr>
        <w:t>，课题编号：</w:t>
      </w:r>
      <w:r>
        <w:rPr>
          <w:rFonts w:hint="eastAsia" w:ascii="PMingLiU-ExtB" w:hAnsi="PMingLiU-ExtB" w:eastAsia="PMingLiU-ExtB"/>
          <w:b/>
          <w:color w:val="auto"/>
          <w:sz w:val="32"/>
          <w:szCs w:val="32"/>
        </w:rPr>
        <w:t>HFH20</w:t>
      </w:r>
      <w:r>
        <w:rPr>
          <w:rFonts w:hint="eastAsia" w:ascii="PMingLiU-ExtB" w:hAnsi="PMingLiU-ExtB" w:eastAsiaTheme="minorEastAsia"/>
          <w:b/>
          <w:color w:val="auto"/>
          <w:sz w:val="32"/>
          <w:szCs w:val="32"/>
        </w:rPr>
        <w:t>2</w:t>
      </w:r>
      <w:r>
        <w:rPr>
          <w:rFonts w:hint="eastAsia" w:ascii="PMingLiU-ExtB" w:hAnsi="PMingLiU-ExtB" w:eastAsiaTheme="minorEastAsia"/>
          <w:b/>
          <w:color w:val="auto"/>
          <w:sz w:val="32"/>
          <w:szCs w:val="32"/>
          <w:lang w:val="en-US" w:eastAsia="zh-CN"/>
        </w:rPr>
        <w:t>1</w:t>
      </w:r>
      <w:r>
        <w:rPr>
          <w:rFonts w:hint="eastAsia" w:ascii="PMingLiU-ExtB" w:hAnsi="PMingLiU-ExtB"/>
          <w:b/>
          <w:color w:val="auto"/>
          <w:sz w:val="32"/>
          <w:szCs w:val="32"/>
        </w:rPr>
        <w:t>B</w:t>
      </w:r>
      <w:r>
        <w:rPr>
          <w:rFonts w:hint="eastAsia" w:ascii="PMingLiU-ExtB" w:hAnsi="PMingLiU-ExtB"/>
          <w:b/>
          <w:color w:val="auto"/>
          <w:sz w:val="32"/>
          <w:szCs w:val="32"/>
          <w:lang w:val="en-US" w:eastAsia="zh-CN"/>
        </w:rPr>
        <w:t>27</w:t>
      </w:r>
      <w:r>
        <w:rPr>
          <w:rFonts w:hint="eastAsia" w:ascii="方正仿宋_GBK" w:hAnsi="方正仿宋_GBK" w:eastAsia="方正仿宋_GBK" w:cs="方正仿宋_GBK"/>
          <w:color w:val="auto"/>
          <w:sz w:val="32"/>
          <w:szCs w:val="32"/>
        </w:rPr>
        <w:t>）</w:t>
      </w:r>
    </w:p>
    <w:p>
      <w:pPr>
        <w:adjustRightInd w:val="0"/>
        <w:snapToGrid w:val="0"/>
        <w:spacing w:line="560" w:lineRule="exact"/>
        <w:ind w:firstLine="640"/>
        <w:rPr>
          <w:rFonts w:hint="eastAsia" w:ascii="方正黑体_GBK" w:hAnsi="方正黑体_GBK" w:eastAsia="方正黑体_GBK" w:cs="方正黑体_GBK"/>
          <w:color w:val="auto"/>
          <w:sz w:val="32"/>
          <w:szCs w:val="32"/>
        </w:rPr>
      </w:pPr>
      <w:r>
        <w:rPr>
          <w:rFonts w:hint="eastAsia" w:eastAsia="方正仿宋_GBK"/>
          <w:color w:val="auto"/>
          <w:sz w:val="32"/>
          <w:szCs w:val="32"/>
          <w:lang w:val="en-US" w:eastAsia="zh-CN"/>
        </w:rPr>
        <w:t>42</w:t>
      </w:r>
      <w:r>
        <w:rPr>
          <w:rFonts w:eastAsia="方正仿宋_GBK"/>
          <w:color w:val="auto"/>
          <w:sz w:val="32"/>
          <w:szCs w:val="32"/>
        </w:rPr>
        <w:t>.</w:t>
      </w:r>
      <w:r>
        <w:rPr>
          <w:rFonts w:hint="eastAsia" w:eastAsia="方正仿宋_GBK" w:cs="方正仿宋_GBK"/>
          <w:color w:val="auto"/>
          <w:sz w:val="32"/>
          <w:szCs w:val="32"/>
        </w:rPr>
        <w:t>市域涉法涉诉信访源头治理研究</w:t>
      </w:r>
      <w:r>
        <w:rPr>
          <w:rFonts w:hint="eastAsia" w:ascii="方正仿宋_GBK" w:hAnsi="方正仿宋_GBK" w:eastAsia="方正仿宋_GBK" w:cs="方正仿宋_GBK"/>
          <w:color w:val="auto"/>
          <w:sz w:val="32"/>
          <w:szCs w:val="32"/>
        </w:rPr>
        <w:t>（主持人：</w:t>
      </w:r>
      <w:r>
        <w:rPr>
          <w:rFonts w:hint="eastAsia" w:ascii="方正仿宋_GBK" w:hAnsi="方正仿宋_GBK" w:eastAsia="方正仿宋_GBK" w:cs="方正仿宋_GBK"/>
          <w:color w:val="auto"/>
          <w:sz w:val="32"/>
          <w:szCs w:val="32"/>
          <w:lang w:val="en-US" w:eastAsia="zh-CN"/>
        </w:rPr>
        <w:t>中共淮阴区委政法委员会徐静莲</w:t>
      </w:r>
      <w:r>
        <w:rPr>
          <w:rFonts w:hint="eastAsia" w:ascii="方正仿宋_GBK" w:hAnsi="方正仿宋_GBK" w:eastAsia="方正仿宋_GBK" w:cs="方正仿宋_GBK"/>
          <w:color w:val="auto"/>
          <w:sz w:val="32"/>
          <w:szCs w:val="32"/>
        </w:rPr>
        <w:t>，课题编号：</w:t>
      </w:r>
      <w:r>
        <w:rPr>
          <w:rFonts w:hint="eastAsia" w:ascii="PMingLiU-ExtB" w:hAnsi="PMingLiU-ExtB" w:eastAsia="PMingLiU-ExtB"/>
          <w:b/>
          <w:color w:val="auto"/>
          <w:sz w:val="32"/>
          <w:szCs w:val="32"/>
        </w:rPr>
        <w:t>HFH20</w:t>
      </w:r>
      <w:r>
        <w:rPr>
          <w:rFonts w:hint="eastAsia" w:ascii="PMingLiU-ExtB" w:hAnsi="PMingLiU-ExtB" w:eastAsiaTheme="minorEastAsia"/>
          <w:b/>
          <w:color w:val="auto"/>
          <w:sz w:val="32"/>
          <w:szCs w:val="32"/>
        </w:rPr>
        <w:t>2</w:t>
      </w:r>
      <w:r>
        <w:rPr>
          <w:rFonts w:hint="eastAsia" w:ascii="PMingLiU-ExtB" w:hAnsi="PMingLiU-ExtB" w:eastAsiaTheme="minorEastAsia"/>
          <w:b/>
          <w:color w:val="auto"/>
          <w:sz w:val="32"/>
          <w:szCs w:val="32"/>
          <w:lang w:val="en-US" w:eastAsia="zh-CN"/>
        </w:rPr>
        <w:t>1</w:t>
      </w:r>
      <w:r>
        <w:rPr>
          <w:rFonts w:hint="eastAsia" w:ascii="PMingLiU-ExtB" w:hAnsi="PMingLiU-ExtB"/>
          <w:b/>
          <w:color w:val="auto"/>
          <w:sz w:val="32"/>
          <w:szCs w:val="32"/>
        </w:rPr>
        <w:t>B</w:t>
      </w:r>
      <w:r>
        <w:rPr>
          <w:rFonts w:hint="eastAsia" w:ascii="PMingLiU-ExtB" w:hAnsi="PMingLiU-ExtB"/>
          <w:b/>
          <w:color w:val="auto"/>
          <w:sz w:val="32"/>
          <w:szCs w:val="32"/>
          <w:lang w:val="en-US" w:eastAsia="zh-CN"/>
        </w:rPr>
        <w:t>28</w:t>
      </w:r>
      <w:r>
        <w:rPr>
          <w:rFonts w:hint="eastAsia" w:ascii="方正仿宋_GBK" w:hAnsi="方正仿宋_GBK" w:eastAsia="方正仿宋_GBK" w:cs="方正仿宋_GBK"/>
          <w:color w:val="auto"/>
          <w:sz w:val="32"/>
          <w:szCs w:val="32"/>
        </w:rPr>
        <w:t>）</w:t>
      </w:r>
    </w:p>
    <w:p>
      <w:pPr>
        <w:adjustRightInd w:val="0"/>
        <w:snapToGrid w:val="0"/>
        <w:spacing w:line="560" w:lineRule="exact"/>
        <w:ind w:firstLine="640"/>
        <w:rPr>
          <w:rFonts w:hint="eastAsia" w:ascii="方正黑体_GBK" w:hAnsi="方正黑体_GBK" w:eastAsia="方正黑体_GBK" w:cs="方正黑体_GBK"/>
          <w:color w:val="auto"/>
          <w:sz w:val="32"/>
          <w:szCs w:val="32"/>
        </w:rPr>
      </w:pPr>
      <w:r>
        <w:rPr>
          <w:rFonts w:hint="eastAsia" w:eastAsia="方正仿宋_GBK"/>
          <w:color w:val="auto"/>
          <w:sz w:val="32"/>
          <w:szCs w:val="32"/>
          <w:lang w:val="en-US" w:eastAsia="zh-CN"/>
        </w:rPr>
        <w:t>43</w:t>
      </w:r>
      <w:r>
        <w:rPr>
          <w:rFonts w:eastAsia="方正仿宋_GBK"/>
          <w:color w:val="auto"/>
          <w:sz w:val="32"/>
          <w:szCs w:val="32"/>
        </w:rPr>
        <w:t>.</w:t>
      </w:r>
      <w:r>
        <w:rPr>
          <w:rFonts w:hint="eastAsia" w:eastAsia="方正仿宋_GBK" w:cs="方正仿宋_GBK"/>
          <w:color w:val="auto"/>
          <w:sz w:val="32"/>
          <w:szCs w:val="32"/>
        </w:rPr>
        <w:t>地方金融执法现状、问题及提升路径研究——以淮安市为例</w:t>
      </w:r>
      <w:r>
        <w:rPr>
          <w:rFonts w:hint="eastAsia" w:ascii="方正仿宋_GBK" w:hAnsi="方正仿宋_GBK" w:eastAsia="方正仿宋_GBK" w:cs="方正仿宋_GBK"/>
          <w:color w:val="auto"/>
          <w:sz w:val="32"/>
          <w:szCs w:val="32"/>
        </w:rPr>
        <w:t>（主持人：</w:t>
      </w:r>
      <w:r>
        <w:rPr>
          <w:rFonts w:hint="eastAsia" w:ascii="方正仿宋_GBK" w:hAnsi="方正仿宋_GBK" w:eastAsia="方正仿宋_GBK" w:cs="方正仿宋_GBK"/>
          <w:color w:val="auto"/>
          <w:sz w:val="32"/>
          <w:szCs w:val="32"/>
          <w:lang w:val="en-US" w:eastAsia="zh-CN"/>
        </w:rPr>
        <w:t>淮安市地方金融监督管理局高山</w:t>
      </w:r>
      <w:r>
        <w:rPr>
          <w:rFonts w:hint="eastAsia" w:ascii="方正仿宋_GBK" w:hAnsi="方正仿宋_GBK" w:eastAsia="方正仿宋_GBK" w:cs="方正仿宋_GBK"/>
          <w:color w:val="auto"/>
          <w:sz w:val="32"/>
          <w:szCs w:val="32"/>
        </w:rPr>
        <w:t>，课题编号：</w:t>
      </w:r>
      <w:r>
        <w:rPr>
          <w:rFonts w:hint="eastAsia" w:ascii="PMingLiU-ExtB" w:hAnsi="PMingLiU-ExtB" w:eastAsia="PMingLiU-ExtB"/>
          <w:b/>
          <w:color w:val="auto"/>
          <w:sz w:val="32"/>
          <w:szCs w:val="32"/>
        </w:rPr>
        <w:t>HFH20</w:t>
      </w:r>
      <w:r>
        <w:rPr>
          <w:rFonts w:hint="eastAsia" w:ascii="PMingLiU-ExtB" w:hAnsi="PMingLiU-ExtB" w:eastAsiaTheme="minorEastAsia"/>
          <w:b/>
          <w:color w:val="auto"/>
          <w:sz w:val="32"/>
          <w:szCs w:val="32"/>
        </w:rPr>
        <w:t>2</w:t>
      </w:r>
      <w:r>
        <w:rPr>
          <w:rFonts w:hint="eastAsia" w:ascii="PMingLiU-ExtB" w:hAnsi="PMingLiU-ExtB" w:eastAsiaTheme="minorEastAsia"/>
          <w:b/>
          <w:color w:val="auto"/>
          <w:sz w:val="32"/>
          <w:szCs w:val="32"/>
          <w:lang w:val="en-US" w:eastAsia="zh-CN"/>
        </w:rPr>
        <w:t>1</w:t>
      </w:r>
      <w:r>
        <w:rPr>
          <w:rFonts w:hint="eastAsia" w:ascii="PMingLiU-ExtB" w:hAnsi="PMingLiU-ExtB"/>
          <w:b/>
          <w:color w:val="auto"/>
          <w:sz w:val="32"/>
          <w:szCs w:val="32"/>
        </w:rPr>
        <w:t>B</w:t>
      </w:r>
      <w:r>
        <w:rPr>
          <w:rFonts w:hint="eastAsia" w:ascii="PMingLiU-ExtB" w:hAnsi="PMingLiU-ExtB"/>
          <w:b/>
          <w:color w:val="auto"/>
          <w:sz w:val="32"/>
          <w:szCs w:val="32"/>
          <w:lang w:val="en-US" w:eastAsia="zh-CN"/>
        </w:rPr>
        <w:t>29</w:t>
      </w:r>
      <w:r>
        <w:rPr>
          <w:rFonts w:hint="eastAsia" w:ascii="方正仿宋_GBK" w:hAnsi="方正仿宋_GBK" w:eastAsia="方正仿宋_GBK" w:cs="方正仿宋_GBK"/>
          <w:color w:val="auto"/>
          <w:sz w:val="32"/>
          <w:szCs w:val="32"/>
        </w:rPr>
        <w:t>）</w:t>
      </w:r>
    </w:p>
    <w:p>
      <w:pPr>
        <w:adjustRightInd w:val="0"/>
        <w:snapToGrid w:val="0"/>
        <w:spacing w:line="560" w:lineRule="exact"/>
        <w:ind w:firstLine="640"/>
        <w:rPr>
          <w:rFonts w:hint="eastAsia" w:ascii="方正黑体_GBK" w:hAnsi="方正黑体_GBK" w:eastAsia="方正黑体_GBK" w:cs="方正黑体_GBK"/>
          <w:color w:val="auto"/>
          <w:sz w:val="32"/>
          <w:szCs w:val="32"/>
        </w:rPr>
      </w:pPr>
      <w:r>
        <w:rPr>
          <w:rFonts w:hint="eastAsia" w:eastAsia="方正仿宋_GBK"/>
          <w:color w:val="auto"/>
          <w:sz w:val="32"/>
          <w:szCs w:val="32"/>
          <w:lang w:val="en-US" w:eastAsia="zh-CN"/>
        </w:rPr>
        <w:t>44</w:t>
      </w:r>
      <w:r>
        <w:rPr>
          <w:rFonts w:eastAsia="方正仿宋_GBK"/>
          <w:color w:val="auto"/>
          <w:sz w:val="32"/>
          <w:szCs w:val="32"/>
        </w:rPr>
        <w:t>.</w:t>
      </w:r>
      <w:r>
        <w:rPr>
          <w:rFonts w:hint="eastAsia" w:ascii="方正仿宋_GBK" w:hAnsi="方正仿宋_GBK" w:eastAsia="方正仿宋_GBK" w:cs="方正仿宋_GBK"/>
          <w:color w:val="auto"/>
          <w:sz w:val="32"/>
          <w:szCs w:val="32"/>
          <w:lang w:val="en-US" w:eastAsia="zh-CN"/>
        </w:rPr>
        <w:t>多元化纠纷解决视角下的仲裁制度创新</w:t>
      </w:r>
      <w:r>
        <w:rPr>
          <w:rFonts w:hint="eastAsia" w:ascii="方正仿宋_GBK" w:hAnsi="方正仿宋_GBK" w:eastAsia="方正仿宋_GBK" w:cs="方正仿宋_GBK"/>
          <w:color w:val="auto"/>
          <w:sz w:val="32"/>
          <w:szCs w:val="32"/>
        </w:rPr>
        <w:t>（主持人：</w:t>
      </w:r>
      <w:r>
        <w:rPr>
          <w:rFonts w:hint="eastAsia" w:ascii="方正仿宋_GBK" w:hAnsi="方正仿宋_GBK" w:eastAsia="方正仿宋_GBK" w:cs="方正仿宋_GBK"/>
          <w:color w:val="auto"/>
          <w:sz w:val="32"/>
          <w:szCs w:val="32"/>
          <w:lang w:val="en-US" w:eastAsia="zh-CN"/>
        </w:rPr>
        <w:t>淮安仲裁委员会秘书处蒋维林</w:t>
      </w:r>
      <w:r>
        <w:rPr>
          <w:rFonts w:hint="eastAsia" w:ascii="方正仿宋_GBK" w:hAnsi="方正仿宋_GBK" w:eastAsia="方正仿宋_GBK" w:cs="方正仿宋_GBK"/>
          <w:color w:val="auto"/>
          <w:sz w:val="32"/>
          <w:szCs w:val="32"/>
        </w:rPr>
        <w:t>，课题编号：</w:t>
      </w:r>
      <w:r>
        <w:rPr>
          <w:rFonts w:hint="eastAsia" w:ascii="PMingLiU-ExtB" w:hAnsi="PMingLiU-ExtB" w:eastAsia="PMingLiU-ExtB"/>
          <w:b/>
          <w:color w:val="auto"/>
          <w:sz w:val="32"/>
          <w:szCs w:val="32"/>
        </w:rPr>
        <w:t>HFH20</w:t>
      </w:r>
      <w:r>
        <w:rPr>
          <w:rFonts w:hint="eastAsia" w:ascii="PMingLiU-ExtB" w:hAnsi="PMingLiU-ExtB" w:eastAsiaTheme="minorEastAsia"/>
          <w:b/>
          <w:color w:val="auto"/>
          <w:sz w:val="32"/>
          <w:szCs w:val="32"/>
        </w:rPr>
        <w:t>2</w:t>
      </w:r>
      <w:r>
        <w:rPr>
          <w:rFonts w:hint="eastAsia" w:ascii="PMingLiU-ExtB" w:hAnsi="PMingLiU-ExtB" w:eastAsiaTheme="minorEastAsia"/>
          <w:b/>
          <w:color w:val="auto"/>
          <w:sz w:val="32"/>
          <w:szCs w:val="32"/>
          <w:lang w:val="en-US" w:eastAsia="zh-CN"/>
        </w:rPr>
        <w:t>1</w:t>
      </w:r>
      <w:r>
        <w:rPr>
          <w:rFonts w:hint="eastAsia" w:ascii="PMingLiU-ExtB" w:hAnsi="PMingLiU-ExtB"/>
          <w:b/>
          <w:color w:val="auto"/>
          <w:sz w:val="32"/>
          <w:szCs w:val="32"/>
        </w:rPr>
        <w:t>B</w:t>
      </w:r>
      <w:r>
        <w:rPr>
          <w:rFonts w:hint="eastAsia" w:ascii="PMingLiU-ExtB" w:hAnsi="PMingLiU-ExtB"/>
          <w:b/>
          <w:color w:val="auto"/>
          <w:sz w:val="32"/>
          <w:szCs w:val="32"/>
          <w:lang w:val="en-US" w:eastAsia="zh-CN"/>
        </w:rPr>
        <w:t>30</w:t>
      </w:r>
      <w:r>
        <w:rPr>
          <w:rFonts w:hint="eastAsia" w:ascii="方正仿宋_GBK" w:hAnsi="方正仿宋_GBK" w:eastAsia="方正仿宋_GBK" w:cs="方正仿宋_GBK"/>
          <w:color w:val="auto"/>
          <w:sz w:val="32"/>
          <w:szCs w:val="32"/>
        </w:rPr>
        <w:t>）</w:t>
      </w:r>
    </w:p>
    <w:p>
      <w:pPr>
        <w:adjustRightInd w:val="0"/>
        <w:snapToGrid w:val="0"/>
        <w:spacing w:line="560" w:lineRule="exact"/>
        <w:ind w:firstLine="640"/>
        <w:rPr>
          <w:rFonts w:hint="eastAsia" w:ascii="方正黑体_GBK" w:hAnsi="方正黑体_GBK" w:eastAsia="方正黑体_GBK" w:cs="方正黑体_GBK"/>
          <w:color w:val="auto"/>
          <w:sz w:val="32"/>
          <w:szCs w:val="32"/>
        </w:rPr>
      </w:pPr>
      <w:r>
        <w:rPr>
          <w:rFonts w:hint="eastAsia" w:eastAsia="方正仿宋_GBK"/>
          <w:color w:val="auto"/>
          <w:sz w:val="32"/>
          <w:szCs w:val="32"/>
          <w:lang w:val="en-US" w:eastAsia="zh-CN"/>
        </w:rPr>
        <w:t>45</w:t>
      </w:r>
      <w:r>
        <w:rPr>
          <w:rFonts w:eastAsia="方正仿宋_GBK"/>
          <w:color w:val="auto"/>
          <w:sz w:val="32"/>
          <w:szCs w:val="32"/>
        </w:rPr>
        <w:t>.</w:t>
      </w:r>
      <w:r>
        <w:rPr>
          <w:rFonts w:hint="eastAsia" w:ascii="方正仿宋_GBK" w:hAnsi="方正仿宋_GBK" w:eastAsia="方正仿宋_GBK" w:cs="方正仿宋_GBK"/>
          <w:color w:val="auto"/>
          <w:sz w:val="32"/>
          <w:szCs w:val="32"/>
          <w:lang w:val="en-US" w:eastAsia="zh-CN"/>
        </w:rPr>
        <w:t>府院联动推进“问题楼盘”多元化解机制研究</w:t>
      </w:r>
      <w:r>
        <w:rPr>
          <w:rFonts w:hint="eastAsia" w:ascii="方正仿宋_GBK" w:hAnsi="方正仿宋_GBK" w:eastAsia="方正仿宋_GBK" w:cs="方正仿宋_GBK"/>
          <w:color w:val="auto"/>
          <w:sz w:val="32"/>
          <w:szCs w:val="32"/>
        </w:rPr>
        <w:t>（主持人：</w:t>
      </w:r>
      <w:r>
        <w:rPr>
          <w:rFonts w:hint="eastAsia" w:ascii="方正仿宋_GBK" w:hAnsi="方正仿宋_GBK" w:eastAsia="方正仿宋_GBK" w:cs="方正仿宋_GBK"/>
          <w:color w:val="auto"/>
          <w:sz w:val="32"/>
          <w:szCs w:val="32"/>
          <w:lang w:val="en-US" w:eastAsia="zh-CN"/>
        </w:rPr>
        <w:t>淮安市中级人民法院韩俊</w:t>
      </w:r>
      <w:r>
        <w:rPr>
          <w:rFonts w:hint="eastAsia" w:ascii="方正仿宋_GBK" w:hAnsi="方正仿宋_GBK" w:eastAsia="方正仿宋_GBK" w:cs="方正仿宋_GBK"/>
          <w:color w:val="auto"/>
          <w:sz w:val="32"/>
          <w:szCs w:val="32"/>
        </w:rPr>
        <w:t>，课题编号：</w:t>
      </w:r>
      <w:r>
        <w:rPr>
          <w:rFonts w:hint="eastAsia" w:ascii="PMingLiU-ExtB" w:hAnsi="PMingLiU-ExtB" w:eastAsia="PMingLiU-ExtB"/>
          <w:b/>
          <w:color w:val="auto"/>
          <w:sz w:val="32"/>
          <w:szCs w:val="32"/>
        </w:rPr>
        <w:t>HFH20</w:t>
      </w:r>
      <w:r>
        <w:rPr>
          <w:rFonts w:hint="eastAsia" w:ascii="PMingLiU-ExtB" w:hAnsi="PMingLiU-ExtB" w:eastAsiaTheme="minorEastAsia"/>
          <w:b/>
          <w:color w:val="auto"/>
          <w:sz w:val="32"/>
          <w:szCs w:val="32"/>
        </w:rPr>
        <w:t>2</w:t>
      </w:r>
      <w:r>
        <w:rPr>
          <w:rFonts w:hint="eastAsia" w:ascii="PMingLiU-ExtB" w:hAnsi="PMingLiU-ExtB" w:eastAsiaTheme="minorEastAsia"/>
          <w:b/>
          <w:color w:val="auto"/>
          <w:sz w:val="32"/>
          <w:szCs w:val="32"/>
          <w:lang w:val="en-US" w:eastAsia="zh-CN"/>
        </w:rPr>
        <w:t>1</w:t>
      </w:r>
      <w:r>
        <w:rPr>
          <w:rFonts w:hint="eastAsia" w:ascii="PMingLiU-ExtB" w:hAnsi="PMingLiU-ExtB"/>
          <w:b/>
          <w:color w:val="auto"/>
          <w:sz w:val="32"/>
          <w:szCs w:val="32"/>
        </w:rPr>
        <w:t>B</w:t>
      </w:r>
      <w:r>
        <w:rPr>
          <w:rFonts w:hint="eastAsia" w:ascii="PMingLiU-ExtB" w:hAnsi="PMingLiU-ExtB"/>
          <w:b/>
          <w:color w:val="auto"/>
          <w:sz w:val="32"/>
          <w:szCs w:val="32"/>
          <w:lang w:val="en-US" w:eastAsia="zh-CN"/>
        </w:rPr>
        <w:t>31</w:t>
      </w:r>
      <w:r>
        <w:rPr>
          <w:rFonts w:hint="eastAsia" w:ascii="方正仿宋_GBK" w:hAnsi="方正仿宋_GBK" w:eastAsia="方正仿宋_GBK" w:cs="方正仿宋_GBK"/>
          <w:color w:val="auto"/>
          <w:sz w:val="32"/>
          <w:szCs w:val="32"/>
        </w:rPr>
        <w:t>）</w:t>
      </w:r>
    </w:p>
    <w:p>
      <w:pPr>
        <w:adjustRightInd w:val="0"/>
        <w:snapToGrid w:val="0"/>
        <w:spacing w:line="560" w:lineRule="exact"/>
        <w:ind w:firstLine="640"/>
        <w:rPr>
          <w:rFonts w:hint="eastAsia" w:ascii="方正黑体_GBK" w:hAnsi="方正黑体_GBK" w:eastAsia="方正黑体_GBK" w:cs="方正黑体_GBK"/>
          <w:color w:val="auto"/>
          <w:sz w:val="32"/>
          <w:szCs w:val="32"/>
        </w:rPr>
      </w:pPr>
      <w:r>
        <w:rPr>
          <w:rFonts w:hint="eastAsia" w:eastAsia="方正仿宋_GBK"/>
          <w:color w:val="auto"/>
          <w:sz w:val="32"/>
          <w:szCs w:val="32"/>
          <w:lang w:val="en-US" w:eastAsia="zh-CN"/>
        </w:rPr>
        <w:t>46</w:t>
      </w:r>
      <w:r>
        <w:rPr>
          <w:rFonts w:eastAsia="方正仿宋_GBK"/>
          <w:color w:val="auto"/>
          <w:sz w:val="32"/>
          <w:szCs w:val="32"/>
        </w:rPr>
        <w:t>.</w:t>
      </w:r>
      <w:r>
        <w:rPr>
          <w:rFonts w:hint="eastAsia" w:ascii="方正仿宋_GBK" w:hAnsi="方正仿宋_GBK" w:eastAsia="方正仿宋_GBK" w:cs="方正仿宋_GBK"/>
          <w:color w:val="auto"/>
          <w:sz w:val="32"/>
          <w:szCs w:val="32"/>
          <w:lang w:val="en-US" w:eastAsia="zh-CN"/>
        </w:rPr>
        <w:t>基层法院诉源治理的进路及其完善</w:t>
      </w:r>
      <w:r>
        <w:rPr>
          <w:rFonts w:eastAsia="方正仿宋_GBK"/>
          <w:color w:val="auto"/>
          <w:sz w:val="32"/>
          <w:szCs w:val="32"/>
        </w:rPr>
        <w:t>——</w:t>
      </w:r>
      <w:r>
        <w:rPr>
          <w:rFonts w:hint="eastAsia" w:ascii="方正仿宋_GBK" w:hAnsi="方正仿宋_GBK" w:eastAsia="方正仿宋_GBK" w:cs="方正仿宋_GBK"/>
          <w:color w:val="auto"/>
          <w:sz w:val="32"/>
          <w:szCs w:val="32"/>
          <w:lang w:val="en-US" w:eastAsia="zh-CN"/>
        </w:rPr>
        <w:t>以淮阴区人民法院多元解纷模式为分析样本</w:t>
      </w:r>
      <w:r>
        <w:rPr>
          <w:rFonts w:hint="eastAsia" w:ascii="方正仿宋_GBK" w:hAnsi="方正仿宋_GBK" w:eastAsia="方正仿宋_GBK" w:cs="方正仿宋_GBK"/>
          <w:color w:val="auto"/>
          <w:sz w:val="32"/>
          <w:szCs w:val="32"/>
        </w:rPr>
        <w:t>（主持人：</w:t>
      </w:r>
      <w:r>
        <w:rPr>
          <w:rFonts w:hint="eastAsia" w:ascii="方正仿宋_GBK" w:hAnsi="方正仿宋_GBK" w:eastAsia="方正仿宋_GBK" w:cs="方正仿宋_GBK"/>
          <w:color w:val="auto"/>
          <w:sz w:val="32"/>
          <w:szCs w:val="32"/>
          <w:lang w:val="en-US" w:eastAsia="zh-CN"/>
        </w:rPr>
        <w:t>淮阴区人民法院滕威</w:t>
      </w:r>
      <w:r>
        <w:rPr>
          <w:rFonts w:hint="eastAsia" w:ascii="方正仿宋_GBK" w:hAnsi="方正仿宋_GBK" w:eastAsia="方正仿宋_GBK" w:cs="方正仿宋_GBK"/>
          <w:color w:val="auto"/>
          <w:sz w:val="32"/>
          <w:szCs w:val="32"/>
        </w:rPr>
        <w:t>，课题编号：</w:t>
      </w:r>
      <w:r>
        <w:rPr>
          <w:rFonts w:hint="eastAsia" w:ascii="PMingLiU-ExtB" w:hAnsi="PMingLiU-ExtB" w:eastAsia="PMingLiU-ExtB"/>
          <w:b/>
          <w:color w:val="auto"/>
          <w:sz w:val="32"/>
          <w:szCs w:val="32"/>
        </w:rPr>
        <w:t>HFH20</w:t>
      </w:r>
      <w:r>
        <w:rPr>
          <w:rFonts w:hint="eastAsia" w:ascii="PMingLiU-ExtB" w:hAnsi="PMingLiU-ExtB" w:eastAsiaTheme="minorEastAsia"/>
          <w:b/>
          <w:color w:val="auto"/>
          <w:sz w:val="32"/>
          <w:szCs w:val="32"/>
        </w:rPr>
        <w:t>2</w:t>
      </w:r>
      <w:r>
        <w:rPr>
          <w:rFonts w:hint="eastAsia" w:ascii="PMingLiU-ExtB" w:hAnsi="PMingLiU-ExtB" w:eastAsiaTheme="minorEastAsia"/>
          <w:b/>
          <w:color w:val="auto"/>
          <w:sz w:val="32"/>
          <w:szCs w:val="32"/>
          <w:lang w:val="en-US" w:eastAsia="zh-CN"/>
        </w:rPr>
        <w:t>1</w:t>
      </w:r>
      <w:r>
        <w:rPr>
          <w:rFonts w:hint="eastAsia" w:ascii="PMingLiU-ExtB" w:hAnsi="PMingLiU-ExtB"/>
          <w:b/>
          <w:color w:val="auto"/>
          <w:sz w:val="32"/>
          <w:szCs w:val="32"/>
        </w:rPr>
        <w:t>B</w:t>
      </w:r>
      <w:r>
        <w:rPr>
          <w:rFonts w:hint="eastAsia" w:ascii="PMingLiU-ExtB" w:hAnsi="PMingLiU-ExtB"/>
          <w:b/>
          <w:color w:val="auto"/>
          <w:sz w:val="32"/>
          <w:szCs w:val="32"/>
          <w:lang w:val="en-US" w:eastAsia="zh-CN"/>
        </w:rPr>
        <w:t>32</w:t>
      </w:r>
      <w:r>
        <w:rPr>
          <w:rFonts w:hint="eastAsia" w:ascii="方正仿宋_GBK" w:hAnsi="方正仿宋_GBK" w:eastAsia="方正仿宋_GBK" w:cs="方正仿宋_GBK"/>
          <w:color w:val="auto"/>
          <w:sz w:val="32"/>
          <w:szCs w:val="32"/>
        </w:rPr>
        <w:t>）</w:t>
      </w:r>
    </w:p>
    <w:p>
      <w:pPr>
        <w:adjustRightInd w:val="0"/>
        <w:snapToGrid w:val="0"/>
        <w:spacing w:line="560" w:lineRule="exact"/>
        <w:ind w:firstLine="640"/>
        <w:rPr>
          <w:rFonts w:hint="eastAsia" w:ascii="方正黑体_GBK" w:hAnsi="方正黑体_GBK" w:eastAsia="方正黑体_GBK" w:cs="方正黑体_GBK"/>
          <w:color w:val="auto"/>
          <w:sz w:val="32"/>
          <w:szCs w:val="32"/>
        </w:rPr>
      </w:pPr>
      <w:r>
        <w:rPr>
          <w:rFonts w:hint="eastAsia" w:eastAsia="方正仿宋_GBK"/>
          <w:color w:val="auto"/>
          <w:sz w:val="32"/>
          <w:szCs w:val="32"/>
          <w:lang w:val="en-US" w:eastAsia="zh-CN"/>
        </w:rPr>
        <w:t>47</w:t>
      </w:r>
      <w:r>
        <w:rPr>
          <w:rFonts w:eastAsia="方正仿宋_GBK"/>
          <w:color w:val="auto"/>
          <w:sz w:val="32"/>
          <w:szCs w:val="32"/>
        </w:rPr>
        <w:t>.</w:t>
      </w:r>
      <w:r>
        <w:rPr>
          <w:rFonts w:hint="eastAsia" w:ascii="方正仿宋_GBK" w:hAnsi="方正仿宋_GBK" w:eastAsia="方正仿宋_GBK" w:cs="方正仿宋_GBK"/>
          <w:color w:val="auto"/>
          <w:sz w:val="32"/>
          <w:szCs w:val="32"/>
          <w:lang w:val="en-US" w:eastAsia="zh-CN"/>
        </w:rPr>
        <w:t>在治理体系和治理能力现代化背景下依托大数据、智能化平台破除部门壁垒联动解决执行难问题研究</w:t>
      </w:r>
      <w:r>
        <w:rPr>
          <w:rFonts w:hint="eastAsia" w:ascii="方正仿宋_GBK" w:hAnsi="方正仿宋_GBK" w:eastAsia="方正仿宋_GBK" w:cs="方正仿宋_GBK"/>
          <w:color w:val="auto"/>
          <w:sz w:val="32"/>
          <w:szCs w:val="32"/>
        </w:rPr>
        <w:t>（主持人：</w:t>
      </w:r>
      <w:r>
        <w:rPr>
          <w:rFonts w:hint="eastAsia" w:ascii="方正仿宋_GBK" w:hAnsi="方正仿宋_GBK" w:eastAsia="方正仿宋_GBK" w:cs="方正仿宋_GBK"/>
          <w:color w:val="auto"/>
          <w:sz w:val="32"/>
          <w:szCs w:val="32"/>
          <w:lang w:val="en-US" w:eastAsia="zh-CN"/>
        </w:rPr>
        <w:t>淮安市中级人民法院颜赤</w:t>
      </w:r>
      <w:r>
        <w:rPr>
          <w:rFonts w:hint="eastAsia" w:ascii="方正仿宋_GBK" w:hAnsi="方正仿宋_GBK" w:eastAsia="方正仿宋_GBK" w:cs="方正仿宋_GBK"/>
          <w:color w:val="auto"/>
          <w:sz w:val="32"/>
          <w:szCs w:val="32"/>
        </w:rPr>
        <w:t>，课题编号：</w:t>
      </w:r>
      <w:r>
        <w:rPr>
          <w:rFonts w:hint="eastAsia" w:ascii="PMingLiU-ExtB" w:hAnsi="PMingLiU-ExtB" w:eastAsia="PMingLiU-ExtB"/>
          <w:b/>
          <w:color w:val="auto"/>
          <w:sz w:val="32"/>
          <w:szCs w:val="32"/>
        </w:rPr>
        <w:t>HFH20</w:t>
      </w:r>
      <w:r>
        <w:rPr>
          <w:rFonts w:hint="eastAsia" w:ascii="PMingLiU-ExtB" w:hAnsi="PMingLiU-ExtB" w:eastAsiaTheme="minorEastAsia"/>
          <w:b/>
          <w:color w:val="auto"/>
          <w:sz w:val="32"/>
          <w:szCs w:val="32"/>
        </w:rPr>
        <w:t>2</w:t>
      </w:r>
      <w:r>
        <w:rPr>
          <w:rFonts w:hint="eastAsia" w:ascii="PMingLiU-ExtB" w:hAnsi="PMingLiU-ExtB" w:eastAsiaTheme="minorEastAsia"/>
          <w:b/>
          <w:color w:val="auto"/>
          <w:sz w:val="32"/>
          <w:szCs w:val="32"/>
          <w:lang w:val="en-US" w:eastAsia="zh-CN"/>
        </w:rPr>
        <w:t>1</w:t>
      </w:r>
      <w:r>
        <w:rPr>
          <w:rFonts w:hint="eastAsia" w:ascii="PMingLiU-ExtB" w:hAnsi="PMingLiU-ExtB"/>
          <w:b/>
          <w:color w:val="auto"/>
          <w:sz w:val="32"/>
          <w:szCs w:val="32"/>
        </w:rPr>
        <w:t>B</w:t>
      </w:r>
      <w:r>
        <w:rPr>
          <w:rFonts w:hint="eastAsia" w:ascii="PMingLiU-ExtB" w:hAnsi="PMingLiU-ExtB"/>
          <w:b/>
          <w:color w:val="auto"/>
          <w:sz w:val="32"/>
          <w:szCs w:val="32"/>
          <w:lang w:val="en-US" w:eastAsia="zh-CN"/>
        </w:rPr>
        <w:t>33</w:t>
      </w:r>
      <w:r>
        <w:rPr>
          <w:rFonts w:hint="eastAsia" w:ascii="方正仿宋_GBK" w:hAnsi="方正仿宋_GBK" w:eastAsia="方正仿宋_GBK" w:cs="方正仿宋_GBK"/>
          <w:color w:val="auto"/>
          <w:sz w:val="32"/>
          <w:szCs w:val="32"/>
        </w:rPr>
        <w:t>）</w:t>
      </w:r>
    </w:p>
    <w:p>
      <w:pPr>
        <w:adjustRightInd w:val="0"/>
        <w:snapToGrid w:val="0"/>
        <w:spacing w:line="560" w:lineRule="exact"/>
        <w:ind w:firstLine="640"/>
        <w:rPr>
          <w:rFonts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rPr>
        <w:t>三、自选课题（</w:t>
      </w:r>
      <w:r>
        <w:rPr>
          <w:rFonts w:hint="eastAsia" w:eastAsia="方正黑体_GBK"/>
          <w:color w:val="auto"/>
          <w:sz w:val="32"/>
          <w:szCs w:val="32"/>
          <w:lang w:val="en-US" w:eastAsia="zh-CN"/>
        </w:rPr>
        <w:t>19</w:t>
      </w:r>
      <w:r>
        <w:rPr>
          <w:rFonts w:hint="eastAsia" w:ascii="方正黑体_GBK" w:hAnsi="方正黑体_GBK" w:eastAsia="方正黑体_GBK" w:cs="方正黑体_GBK"/>
          <w:color w:val="auto"/>
          <w:sz w:val="32"/>
          <w:szCs w:val="32"/>
        </w:rPr>
        <w:t>项）</w:t>
      </w:r>
    </w:p>
    <w:p>
      <w:pPr>
        <w:adjustRightInd w:val="0"/>
        <w:snapToGrid w:val="0"/>
        <w:spacing w:line="560" w:lineRule="exact"/>
        <w:ind w:firstLine="640" w:firstLineChars="200"/>
        <w:rPr>
          <w:rFonts w:hint="eastAsia" w:ascii="方正黑体_GBK" w:hAnsi="方正黑体_GBK" w:eastAsia="方正黑体_GBK" w:cs="方正黑体_GBK"/>
          <w:color w:val="auto"/>
          <w:sz w:val="32"/>
          <w:szCs w:val="32"/>
        </w:rPr>
      </w:pPr>
      <w:r>
        <w:rPr>
          <w:rFonts w:hint="eastAsia" w:eastAsia="方正仿宋_GBK"/>
          <w:color w:val="auto"/>
          <w:sz w:val="32"/>
          <w:szCs w:val="32"/>
          <w:lang w:val="en-US" w:eastAsia="zh-CN"/>
        </w:rPr>
        <w:t>48</w:t>
      </w:r>
      <w:r>
        <w:rPr>
          <w:rFonts w:eastAsia="方正仿宋_GBK"/>
          <w:color w:val="auto"/>
          <w:sz w:val="32"/>
          <w:szCs w:val="32"/>
        </w:rPr>
        <w:t>.</w:t>
      </w:r>
      <w:r>
        <w:rPr>
          <w:rFonts w:hint="eastAsia" w:eastAsia="方正仿宋_GBK" w:cs="方正仿宋_GBK"/>
          <w:color w:val="auto"/>
          <w:sz w:val="32"/>
          <w:szCs w:val="32"/>
        </w:rPr>
        <w:t>行政黑名单制度法治化研究</w:t>
      </w:r>
      <w:r>
        <w:rPr>
          <w:rFonts w:hint="eastAsia" w:ascii="方正仿宋_GBK" w:hAnsi="方正仿宋_GBK" w:eastAsia="方正仿宋_GBK" w:cs="方正仿宋_GBK"/>
          <w:color w:val="auto"/>
          <w:sz w:val="32"/>
          <w:szCs w:val="32"/>
        </w:rPr>
        <w:t>（主持人：</w:t>
      </w:r>
      <w:r>
        <w:rPr>
          <w:rFonts w:hint="eastAsia" w:ascii="方正仿宋_GBK" w:hAnsi="方正仿宋_GBK" w:eastAsia="方正仿宋_GBK" w:cs="方正仿宋_GBK"/>
          <w:color w:val="auto"/>
          <w:sz w:val="32"/>
          <w:szCs w:val="32"/>
          <w:lang w:val="en-US" w:eastAsia="zh-CN"/>
        </w:rPr>
        <w:t>淮阴师范学院王慧芳</w:t>
      </w:r>
      <w:r>
        <w:rPr>
          <w:rFonts w:hint="eastAsia" w:ascii="方正仿宋_GBK" w:hAnsi="方正仿宋_GBK" w:eastAsia="方正仿宋_GBK" w:cs="方正仿宋_GBK"/>
          <w:color w:val="auto"/>
          <w:sz w:val="32"/>
          <w:szCs w:val="32"/>
        </w:rPr>
        <w:t>，课题编号：</w:t>
      </w:r>
      <w:r>
        <w:rPr>
          <w:rFonts w:hint="eastAsia" w:ascii="PMingLiU-ExtB" w:hAnsi="PMingLiU-ExtB" w:eastAsia="PMingLiU-ExtB"/>
          <w:b/>
          <w:color w:val="auto"/>
          <w:sz w:val="32"/>
          <w:szCs w:val="32"/>
        </w:rPr>
        <w:t>HFH20</w:t>
      </w:r>
      <w:r>
        <w:rPr>
          <w:rFonts w:hint="eastAsia" w:ascii="PMingLiU-ExtB" w:hAnsi="PMingLiU-ExtB"/>
          <w:b/>
          <w:color w:val="auto"/>
          <w:sz w:val="32"/>
          <w:szCs w:val="32"/>
          <w:lang w:val="en-US" w:eastAsia="zh-CN"/>
        </w:rPr>
        <w:t>21</w:t>
      </w:r>
      <w:r>
        <w:rPr>
          <w:rFonts w:hint="eastAsia" w:ascii="PMingLiU-ExtB" w:hAnsi="PMingLiU-ExtB"/>
          <w:b/>
          <w:color w:val="auto"/>
          <w:sz w:val="32"/>
          <w:szCs w:val="32"/>
        </w:rPr>
        <w:t>C</w:t>
      </w:r>
      <w:r>
        <w:rPr>
          <w:rFonts w:hint="eastAsia" w:ascii="PMingLiU-ExtB" w:hAnsi="PMingLiU-ExtB" w:eastAsia="PMingLiU-ExtB"/>
          <w:b/>
          <w:color w:val="auto"/>
          <w:sz w:val="32"/>
          <w:szCs w:val="32"/>
        </w:rPr>
        <w:t>0</w:t>
      </w:r>
      <w:r>
        <w:rPr>
          <w:rFonts w:hint="eastAsia" w:ascii="PMingLiU-ExtB" w:hAnsi="PMingLiU-ExtB"/>
          <w:b/>
          <w:color w:val="auto"/>
          <w:sz w:val="32"/>
          <w:szCs w:val="32"/>
        </w:rPr>
        <w:t>1</w:t>
      </w:r>
      <w:r>
        <w:rPr>
          <w:rFonts w:hint="eastAsia" w:ascii="方正仿宋_GBK" w:hAnsi="方正仿宋_GBK" w:eastAsia="方正仿宋_GBK" w:cs="方正仿宋_GBK"/>
          <w:color w:val="auto"/>
          <w:sz w:val="32"/>
          <w:szCs w:val="32"/>
        </w:rPr>
        <w:t>）</w:t>
      </w:r>
    </w:p>
    <w:p>
      <w:pPr>
        <w:adjustRightInd w:val="0"/>
        <w:snapToGrid w:val="0"/>
        <w:spacing w:line="560" w:lineRule="exact"/>
        <w:ind w:firstLine="640" w:firstLineChars="200"/>
        <w:rPr>
          <w:rFonts w:hint="eastAsia" w:ascii="方正仿宋_GBK" w:hAnsi="方正仿宋_GBK" w:eastAsia="方正仿宋_GBK" w:cs="方正仿宋_GBK"/>
          <w:color w:val="auto"/>
          <w:sz w:val="32"/>
          <w:szCs w:val="32"/>
        </w:rPr>
      </w:pPr>
      <w:r>
        <w:rPr>
          <w:rFonts w:hint="eastAsia" w:eastAsia="方正仿宋_GBK"/>
          <w:color w:val="auto"/>
          <w:sz w:val="32"/>
          <w:szCs w:val="32"/>
          <w:lang w:val="en-US" w:eastAsia="zh-CN"/>
        </w:rPr>
        <w:t>49</w:t>
      </w:r>
      <w:r>
        <w:rPr>
          <w:rFonts w:eastAsia="方正仿宋_GBK"/>
          <w:color w:val="auto"/>
          <w:sz w:val="32"/>
          <w:szCs w:val="32"/>
        </w:rPr>
        <w:t>.</w:t>
      </w:r>
      <w:r>
        <w:rPr>
          <w:rFonts w:hint="eastAsia" w:ascii="方正仿宋_GBK" w:hAnsi="方正仿宋_GBK" w:eastAsia="方正仿宋_GBK" w:cs="方正仿宋_GBK"/>
          <w:color w:val="auto"/>
          <w:sz w:val="32"/>
          <w:szCs w:val="32"/>
          <w:lang w:val="en-US" w:eastAsia="zh-CN"/>
        </w:rPr>
        <w:t>论司法责任制视野下法官刑事追责前置程序的构建</w:t>
      </w:r>
      <w:r>
        <w:rPr>
          <w:rFonts w:hint="eastAsia" w:ascii="方正仿宋_GBK" w:hAnsi="方正仿宋_GBK" w:eastAsia="方正仿宋_GBK" w:cs="方正仿宋_GBK"/>
          <w:color w:val="auto"/>
          <w:sz w:val="32"/>
          <w:szCs w:val="32"/>
        </w:rPr>
        <w:t>（主持人：</w:t>
      </w:r>
      <w:r>
        <w:rPr>
          <w:rFonts w:hint="eastAsia" w:ascii="方正仿宋_GBK" w:hAnsi="方正仿宋_GBK" w:eastAsia="方正仿宋_GBK" w:cs="方正仿宋_GBK"/>
          <w:color w:val="auto"/>
          <w:sz w:val="32"/>
          <w:szCs w:val="32"/>
          <w:lang w:val="en-US" w:eastAsia="zh-CN"/>
        </w:rPr>
        <w:t>淮安市中级人民法院田庚</w:t>
      </w:r>
      <w:r>
        <w:rPr>
          <w:rFonts w:hint="eastAsia" w:ascii="方正仿宋_GBK" w:hAnsi="方正仿宋_GBK" w:eastAsia="方正仿宋_GBK" w:cs="方正仿宋_GBK"/>
          <w:color w:val="auto"/>
          <w:sz w:val="32"/>
          <w:szCs w:val="32"/>
        </w:rPr>
        <w:t>，课题编号：</w:t>
      </w:r>
      <w:r>
        <w:rPr>
          <w:rFonts w:hint="eastAsia" w:ascii="PMingLiU-ExtB" w:hAnsi="PMingLiU-ExtB" w:eastAsia="PMingLiU-ExtB"/>
          <w:b/>
          <w:color w:val="auto"/>
          <w:sz w:val="32"/>
          <w:szCs w:val="32"/>
        </w:rPr>
        <w:t>HFH20</w:t>
      </w:r>
      <w:r>
        <w:rPr>
          <w:rFonts w:hint="eastAsia" w:ascii="PMingLiU-ExtB" w:hAnsi="PMingLiU-ExtB"/>
          <w:b/>
          <w:color w:val="auto"/>
          <w:sz w:val="32"/>
          <w:szCs w:val="32"/>
          <w:lang w:val="en-US" w:eastAsia="zh-CN"/>
        </w:rPr>
        <w:t>21</w:t>
      </w:r>
      <w:r>
        <w:rPr>
          <w:rFonts w:hint="eastAsia" w:ascii="PMingLiU-ExtB" w:hAnsi="PMingLiU-ExtB"/>
          <w:b/>
          <w:color w:val="auto"/>
          <w:sz w:val="32"/>
          <w:szCs w:val="32"/>
        </w:rPr>
        <w:t>C</w:t>
      </w:r>
      <w:r>
        <w:rPr>
          <w:rFonts w:hint="eastAsia" w:ascii="PMingLiU-ExtB" w:hAnsi="PMingLiU-ExtB" w:eastAsia="PMingLiU-ExtB"/>
          <w:b/>
          <w:color w:val="auto"/>
          <w:sz w:val="32"/>
          <w:szCs w:val="32"/>
        </w:rPr>
        <w:t>0</w:t>
      </w:r>
      <w:r>
        <w:rPr>
          <w:rFonts w:hint="eastAsia" w:ascii="PMingLiU-ExtB" w:hAnsi="PMingLiU-ExtB"/>
          <w:b/>
          <w:color w:val="auto"/>
          <w:sz w:val="32"/>
          <w:szCs w:val="32"/>
          <w:lang w:val="en-US" w:eastAsia="zh-CN"/>
        </w:rPr>
        <w:t>2</w:t>
      </w:r>
      <w:r>
        <w:rPr>
          <w:rFonts w:hint="eastAsia" w:ascii="方正仿宋_GBK" w:hAnsi="方正仿宋_GBK" w:eastAsia="方正仿宋_GBK" w:cs="方正仿宋_GBK"/>
          <w:color w:val="auto"/>
          <w:sz w:val="32"/>
          <w:szCs w:val="32"/>
        </w:rPr>
        <w:t>）</w:t>
      </w:r>
    </w:p>
    <w:p>
      <w:pPr>
        <w:adjustRightInd w:val="0"/>
        <w:snapToGrid w:val="0"/>
        <w:spacing w:line="560" w:lineRule="exact"/>
        <w:ind w:firstLine="640" w:firstLineChars="200"/>
        <w:rPr>
          <w:rFonts w:ascii="方正仿宋_GBK" w:hAnsi="方正仿宋_GBK" w:eastAsia="方正仿宋_GBK" w:cs="方正仿宋_GBK"/>
          <w:color w:val="auto"/>
          <w:sz w:val="32"/>
          <w:szCs w:val="32"/>
        </w:rPr>
      </w:pPr>
      <w:r>
        <w:rPr>
          <w:rFonts w:hint="eastAsia" w:eastAsia="方正仿宋_GBK"/>
          <w:color w:val="auto"/>
          <w:sz w:val="32"/>
          <w:szCs w:val="32"/>
          <w:lang w:val="en-US" w:eastAsia="zh-CN"/>
        </w:rPr>
        <w:t>50</w:t>
      </w:r>
      <w:r>
        <w:rPr>
          <w:rFonts w:eastAsia="方正仿宋_GBK"/>
          <w:color w:val="auto"/>
          <w:sz w:val="32"/>
          <w:szCs w:val="32"/>
        </w:rPr>
        <w:t>.</w:t>
      </w:r>
      <w:r>
        <w:rPr>
          <w:rFonts w:hint="eastAsia" w:eastAsia="方正仿宋_GBK" w:cs="方正仿宋_GBK"/>
          <w:color w:val="auto"/>
          <w:sz w:val="32"/>
          <w:szCs w:val="32"/>
        </w:rPr>
        <w:t>新形势下破产不停产模式合理性分析及路径完善</w:t>
      </w:r>
      <w:r>
        <w:rPr>
          <w:rFonts w:hint="eastAsia" w:ascii="方正仿宋_GBK" w:hAnsi="方正仿宋_GBK" w:eastAsia="方正仿宋_GBK" w:cs="方正仿宋_GBK"/>
          <w:color w:val="auto"/>
          <w:sz w:val="32"/>
          <w:szCs w:val="32"/>
        </w:rPr>
        <w:t>（主持人：</w:t>
      </w:r>
      <w:r>
        <w:rPr>
          <w:rFonts w:hint="eastAsia" w:ascii="方正仿宋_GBK" w:hAnsi="方正仿宋_GBK" w:eastAsia="方正仿宋_GBK" w:cs="方正仿宋_GBK"/>
          <w:color w:val="auto"/>
          <w:sz w:val="32"/>
          <w:szCs w:val="32"/>
          <w:lang w:val="en-US" w:eastAsia="zh-CN"/>
        </w:rPr>
        <w:t>金湖县人民法院刘绪治</w:t>
      </w:r>
      <w:r>
        <w:rPr>
          <w:rFonts w:hint="eastAsia" w:ascii="方正仿宋_GBK" w:hAnsi="方正仿宋_GBK" w:eastAsia="方正仿宋_GBK" w:cs="方正仿宋_GBK"/>
          <w:color w:val="auto"/>
          <w:sz w:val="32"/>
          <w:szCs w:val="32"/>
        </w:rPr>
        <w:t>，课题编号：</w:t>
      </w:r>
      <w:r>
        <w:rPr>
          <w:rFonts w:hint="eastAsia" w:ascii="PMingLiU-ExtB" w:hAnsi="PMingLiU-ExtB" w:eastAsia="PMingLiU-ExtB"/>
          <w:b/>
          <w:color w:val="auto"/>
          <w:sz w:val="32"/>
          <w:szCs w:val="32"/>
        </w:rPr>
        <w:t>HFH20</w:t>
      </w:r>
      <w:r>
        <w:rPr>
          <w:rFonts w:hint="eastAsia" w:ascii="PMingLiU-ExtB" w:hAnsi="PMingLiU-ExtB"/>
          <w:b/>
          <w:color w:val="auto"/>
          <w:sz w:val="32"/>
          <w:szCs w:val="32"/>
          <w:lang w:val="en-US" w:eastAsia="zh-CN"/>
        </w:rPr>
        <w:t>21</w:t>
      </w:r>
      <w:r>
        <w:rPr>
          <w:rFonts w:hint="eastAsia" w:ascii="PMingLiU-ExtB" w:hAnsi="PMingLiU-ExtB"/>
          <w:b/>
          <w:color w:val="auto"/>
          <w:sz w:val="32"/>
          <w:szCs w:val="32"/>
        </w:rPr>
        <w:t>C</w:t>
      </w:r>
      <w:r>
        <w:rPr>
          <w:rFonts w:hint="eastAsia" w:ascii="PMingLiU-ExtB" w:hAnsi="PMingLiU-ExtB" w:eastAsia="PMingLiU-ExtB"/>
          <w:b/>
          <w:color w:val="auto"/>
          <w:sz w:val="32"/>
          <w:szCs w:val="32"/>
        </w:rPr>
        <w:t>0</w:t>
      </w:r>
      <w:r>
        <w:rPr>
          <w:rFonts w:hint="eastAsia" w:ascii="PMingLiU-ExtB" w:hAnsi="PMingLiU-ExtB"/>
          <w:b/>
          <w:color w:val="auto"/>
          <w:sz w:val="32"/>
          <w:szCs w:val="32"/>
          <w:lang w:val="en-US" w:eastAsia="zh-CN"/>
        </w:rPr>
        <w:t>3</w:t>
      </w:r>
      <w:r>
        <w:rPr>
          <w:rFonts w:hint="eastAsia" w:ascii="方正仿宋_GBK" w:hAnsi="方正仿宋_GBK" w:eastAsia="方正仿宋_GBK" w:cs="方正仿宋_GBK"/>
          <w:color w:val="auto"/>
          <w:sz w:val="32"/>
          <w:szCs w:val="32"/>
        </w:rPr>
        <w:t>）</w:t>
      </w:r>
    </w:p>
    <w:p>
      <w:pPr>
        <w:adjustRightInd w:val="0"/>
        <w:snapToGrid w:val="0"/>
        <w:spacing w:line="560" w:lineRule="exact"/>
        <w:ind w:firstLine="640" w:firstLineChars="200"/>
        <w:rPr>
          <w:rFonts w:ascii="方正仿宋_GBK" w:hAnsi="方正仿宋_GBK" w:eastAsia="方正仿宋_GBK" w:cs="方正仿宋_GBK"/>
          <w:color w:val="auto"/>
          <w:sz w:val="32"/>
          <w:szCs w:val="32"/>
        </w:rPr>
      </w:pPr>
      <w:r>
        <w:rPr>
          <w:rFonts w:hint="eastAsia" w:eastAsia="方正仿宋_GBK"/>
          <w:color w:val="auto"/>
          <w:sz w:val="32"/>
          <w:szCs w:val="32"/>
          <w:lang w:val="en-US" w:eastAsia="zh-CN"/>
        </w:rPr>
        <w:t>51</w:t>
      </w:r>
      <w:r>
        <w:rPr>
          <w:rFonts w:eastAsia="方正仿宋_GBK"/>
          <w:color w:val="auto"/>
          <w:sz w:val="32"/>
          <w:szCs w:val="32"/>
        </w:rPr>
        <w:t>.</w:t>
      </w:r>
      <w:r>
        <w:rPr>
          <w:rFonts w:hint="eastAsia" w:ascii="方正仿宋_GBK" w:hAnsi="方正仿宋_GBK" w:eastAsia="方正仿宋_GBK" w:cs="方正仿宋_GBK"/>
          <w:color w:val="auto"/>
          <w:sz w:val="32"/>
          <w:szCs w:val="32"/>
          <w:lang w:val="en-US" w:eastAsia="zh-CN"/>
        </w:rPr>
        <w:t>《民法典》居住权适用法律问题研究</w:t>
      </w:r>
      <w:r>
        <w:rPr>
          <w:rFonts w:hint="eastAsia" w:ascii="方正仿宋_GBK" w:hAnsi="方正仿宋_GBK" w:eastAsia="方正仿宋_GBK" w:cs="方正仿宋_GBK"/>
          <w:color w:val="auto"/>
          <w:sz w:val="32"/>
          <w:szCs w:val="32"/>
        </w:rPr>
        <w:t>（主持人：</w:t>
      </w:r>
      <w:r>
        <w:rPr>
          <w:rFonts w:hint="eastAsia" w:ascii="方正仿宋_GBK" w:hAnsi="方正仿宋_GBK" w:eastAsia="方正仿宋_GBK" w:cs="方正仿宋_GBK"/>
          <w:color w:val="auto"/>
          <w:sz w:val="32"/>
          <w:szCs w:val="32"/>
          <w:lang w:val="en-US" w:eastAsia="zh-CN"/>
        </w:rPr>
        <w:t>淮安市商务局孙飞</w:t>
      </w:r>
      <w:r>
        <w:rPr>
          <w:rFonts w:hint="eastAsia" w:ascii="方正仿宋_GBK" w:hAnsi="方正仿宋_GBK" w:eastAsia="方正仿宋_GBK" w:cs="方正仿宋_GBK"/>
          <w:color w:val="auto"/>
          <w:sz w:val="32"/>
          <w:szCs w:val="32"/>
        </w:rPr>
        <w:t>，课题编号：</w:t>
      </w:r>
      <w:r>
        <w:rPr>
          <w:rFonts w:hint="eastAsia" w:ascii="PMingLiU-ExtB" w:hAnsi="PMingLiU-ExtB" w:eastAsia="PMingLiU-ExtB"/>
          <w:b/>
          <w:color w:val="auto"/>
          <w:sz w:val="32"/>
          <w:szCs w:val="32"/>
        </w:rPr>
        <w:t>HFH20</w:t>
      </w:r>
      <w:r>
        <w:rPr>
          <w:rFonts w:hint="eastAsia" w:ascii="PMingLiU-ExtB" w:hAnsi="PMingLiU-ExtB"/>
          <w:b/>
          <w:color w:val="auto"/>
          <w:sz w:val="32"/>
          <w:szCs w:val="32"/>
          <w:lang w:val="en-US" w:eastAsia="zh-CN"/>
        </w:rPr>
        <w:t>21</w:t>
      </w:r>
      <w:r>
        <w:rPr>
          <w:rFonts w:hint="eastAsia" w:ascii="PMingLiU-ExtB" w:hAnsi="PMingLiU-ExtB"/>
          <w:b/>
          <w:color w:val="auto"/>
          <w:sz w:val="32"/>
          <w:szCs w:val="32"/>
        </w:rPr>
        <w:t>C</w:t>
      </w:r>
      <w:r>
        <w:rPr>
          <w:rFonts w:hint="eastAsia" w:ascii="PMingLiU-ExtB" w:hAnsi="PMingLiU-ExtB" w:eastAsia="PMingLiU-ExtB"/>
          <w:b/>
          <w:color w:val="auto"/>
          <w:sz w:val="32"/>
          <w:szCs w:val="32"/>
        </w:rPr>
        <w:t>0</w:t>
      </w:r>
      <w:r>
        <w:rPr>
          <w:rFonts w:hint="eastAsia" w:ascii="PMingLiU-ExtB" w:hAnsi="PMingLiU-ExtB"/>
          <w:b/>
          <w:color w:val="auto"/>
          <w:sz w:val="32"/>
          <w:szCs w:val="32"/>
          <w:lang w:val="en-US" w:eastAsia="zh-CN"/>
        </w:rPr>
        <w:t>4</w:t>
      </w:r>
      <w:r>
        <w:rPr>
          <w:rFonts w:hint="eastAsia" w:ascii="方正仿宋_GBK" w:hAnsi="方正仿宋_GBK" w:eastAsia="方正仿宋_GBK" w:cs="方正仿宋_GBK"/>
          <w:color w:val="auto"/>
          <w:sz w:val="32"/>
          <w:szCs w:val="32"/>
        </w:rPr>
        <w:t>）</w:t>
      </w:r>
    </w:p>
    <w:p>
      <w:pPr>
        <w:adjustRightInd w:val="0"/>
        <w:snapToGrid w:val="0"/>
        <w:spacing w:line="560" w:lineRule="exact"/>
        <w:ind w:firstLine="640" w:firstLineChars="200"/>
        <w:rPr>
          <w:rFonts w:ascii="方正仿宋_GBK" w:hAnsi="方正仿宋_GBK" w:eastAsia="方正仿宋_GBK" w:cs="方正仿宋_GBK"/>
          <w:color w:val="auto"/>
          <w:sz w:val="32"/>
          <w:szCs w:val="32"/>
        </w:rPr>
      </w:pPr>
      <w:r>
        <w:rPr>
          <w:rFonts w:hint="eastAsia" w:eastAsia="方正仿宋_GBK"/>
          <w:color w:val="auto"/>
          <w:sz w:val="32"/>
          <w:szCs w:val="32"/>
          <w:lang w:val="en-US" w:eastAsia="zh-CN"/>
        </w:rPr>
        <w:t>52</w:t>
      </w:r>
      <w:r>
        <w:rPr>
          <w:rFonts w:eastAsia="方正仿宋_GBK"/>
          <w:color w:val="auto"/>
          <w:sz w:val="32"/>
          <w:szCs w:val="32"/>
        </w:rPr>
        <w:t>.</w:t>
      </w:r>
      <w:r>
        <w:rPr>
          <w:rFonts w:hint="eastAsia" w:eastAsia="方正仿宋_GBK" w:cs="方正仿宋_GBK"/>
          <w:color w:val="auto"/>
          <w:sz w:val="32"/>
          <w:szCs w:val="32"/>
        </w:rPr>
        <w:t>新时期全市青少年法治教育现状及发展路径研究</w:t>
      </w:r>
      <w:r>
        <w:rPr>
          <w:rFonts w:hint="eastAsia" w:ascii="方正仿宋_GBK" w:hAnsi="方正仿宋_GBK" w:eastAsia="方正仿宋_GBK" w:cs="方正仿宋_GBK"/>
          <w:color w:val="auto"/>
          <w:sz w:val="32"/>
          <w:szCs w:val="32"/>
        </w:rPr>
        <w:t>（主持人：</w:t>
      </w:r>
      <w:r>
        <w:rPr>
          <w:rFonts w:hint="eastAsia" w:ascii="方正仿宋_GBK" w:hAnsi="方正仿宋_GBK" w:eastAsia="方正仿宋_GBK" w:cs="方正仿宋_GBK"/>
          <w:color w:val="auto"/>
          <w:sz w:val="32"/>
          <w:szCs w:val="32"/>
          <w:lang w:val="en-US" w:eastAsia="zh-CN"/>
        </w:rPr>
        <w:t>共青团淮安市委严文</w:t>
      </w:r>
      <w:r>
        <w:rPr>
          <w:rFonts w:hint="eastAsia" w:ascii="方正仿宋_GBK" w:hAnsi="方正仿宋_GBK" w:eastAsia="方正仿宋_GBK" w:cs="方正仿宋_GBK"/>
          <w:color w:val="auto"/>
          <w:sz w:val="32"/>
          <w:szCs w:val="32"/>
        </w:rPr>
        <w:t>，课题编号：</w:t>
      </w:r>
      <w:r>
        <w:rPr>
          <w:rFonts w:hint="eastAsia" w:ascii="PMingLiU-ExtB" w:hAnsi="PMingLiU-ExtB" w:eastAsia="PMingLiU-ExtB"/>
          <w:b/>
          <w:color w:val="auto"/>
          <w:sz w:val="32"/>
          <w:szCs w:val="32"/>
        </w:rPr>
        <w:t>HFH20</w:t>
      </w:r>
      <w:r>
        <w:rPr>
          <w:rFonts w:hint="eastAsia" w:ascii="PMingLiU-ExtB" w:hAnsi="PMingLiU-ExtB"/>
          <w:b/>
          <w:color w:val="auto"/>
          <w:sz w:val="32"/>
          <w:szCs w:val="32"/>
          <w:lang w:val="en-US" w:eastAsia="zh-CN"/>
        </w:rPr>
        <w:t>21</w:t>
      </w:r>
      <w:r>
        <w:rPr>
          <w:rFonts w:hint="eastAsia" w:ascii="PMingLiU-ExtB" w:hAnsi="PMingLiU-ExtB"/>
          <w:b/>
          <w:color w:val="auto"/>
          <w:sz w:val="32"/>
          <w:szCs w:val="32"/>
        </w:rPr>
        <w:t>C</w:t>
      </w:r>
      <w:r>
        <w:rPr>
          <w:rFonts w:hint="eastAsia" w:ascii="PMingLiU-ExtB" w:hAnsi="PMingLiU-ExtB" w:eastAsia="PMingLiU-ExtB"/>
          <w:b/>
          <w:color w:val="auto"/>
          <w:sz w:val="32"/>
          <w:szCs w:val="32"/>
        </w:rPr>
        <w:t>0</w:t>
      </w:r>
      <w:r>
        <w:rPr>
          <w:rFonts w:hint="eastAsia" w:ascii="PMingLiU-ExtB" w:hAnsi="PMingLiU-ExtB"/>
          <w:b/>
          <w:color w:val="auto"/>
          <w:sz w:val="32"/>
          <w:szCs w:val="32"/>
          <w:lang w:val="en-US" w:eastAsia="zh-CN"/>
        </w:rPr>
        <w:t>5</w:t>
      </w:r>
      <w:r>
        <w:rPr>
          <w:rFonts w:hint="eastAsia" w:ascii="方正仿宋_GBK" w:hAnsi="方正仿宋_GBK" w:eastAsia="方正仿宋_GBK" w:cs="方正仿宋_GBK"/>
          <w:color w:val="auto"/>
          <w:sz w:val="32"/>
          <w:szCs w:val="32"/>
        </w:rPr>
        <w:t>）</w:t>
      </w:r>
    </w:p>
    <w:p>
      <w:pPr>
        <w:adjustRightInd w:val="0"/>
        <w:snapToGrid w:val="0"/>
        <w:spacing w:line="560" w:lineRule="exact"/>
        <w:ind w:firstLine="640" w:firstLineChars="200"/>
        <w:rPr>
          <w:rFonts w:hint="eastAsia" w:eastAsia="方正仿宋_GBK" w:cs="方正仿宋_GBK"/>
          <w:color w:val="auto"/>
          <w:sz w:val="32"/>
          <w:szCs w:val="32"/>
        </w:rPr>
      </w:pPr>
      <w:r>
        <w:rPr>
          <w:rFonts w:hint="eastAsia" w:eastAsia="方正仿宋_GBK"/>
          <w:color w:val="auto"/>
          <w:sz w:val="32"/>
          <w:szCs w:val="32"/>
          <w:lang w:val="en-US" w:eastAsia="zh-CN"/>
        </w:rPr>
        <w:t>53</w:t>
      </w:r>
      <w:r>
        <w:rPr>
          <w:rFonts w:eastAsia="方正仿宋_GBK"/>
          <w:color w:val="auto"/>
          <w:sz w:val="32"/>
          <w:szCs w:val="32"/>
        </w:rPr>
        <w:t>.</w:t>
      </w:r>
      <w:r>
        <w:rPr>
          <w:rFonts w:hint="eastAsia" w:eastAsia="方正仿宋_GBK" w:cs="方正仿宋_GBK"/>
          <w:color w:val="auto"/>
          <w:sz w:val="32"/>
          <w:szCs w:val="32"/>
        </w:rPr>
        <w:t>虚假诉讼罪的类型化分析及司法认定问题研究（主持人：</w:t>
      </w:r>
      <w:r>
        <w:rPr>
          <w:rFonts w:hint="eastAsia" w:eastAsia="方正仿宋_GBK" w:cs="方正仿宋_GBK"/>
          <w:color w:val="auto"/>
          <w:sz w:val="32"/>
          <w:szCs w:val="32"/>
          <w:lang w:val="en-US" w:eastAsia="zh-CN"/>
        </w:rPr>
        <w:t>淮安市公安局李哲</w:t>
      </w:r>
      <w:r>
        <w:rPr>
          <w:rFonts w:hint="eastAsia" w:eastAsia="方正仿宋_GBK" w:cs="方正仿宋_GBK"/>
          <w:color w:val="auto"/>
          <w:sz w:val="32"/>
          <w:szCs w:val="32"/>
        </w:rPr>
        <w:t>，</w:t>
      </w:r>
      <w:r>
        <w:rPr>
          <w:rFonts w:hint="eastAsia" w:ascii="方正仿宋_GBK" w:hAnsi="方正仿宋_GBK" w:eastAsia="方正仿宋_GBK" w:cs="方正仿宋_GBK"/>
          <w:color w:val="auto"/>
          <w:sz w:val="32"/>
          <w:szCs w:val="32"/>
          <w:lang w:val="en-US" w:eastAsia="zh-CN"/>
        </w:rPr>
        <w:t>涟水县人民检察院刘金亮</w:t>
      </w:r>
      <w:r>
        <w:rPr>
          <w:rFonts w:hint="eastAsia" w:ascii="方正仿宋_GBK" w:hAnsi="方正仿宋_GBK" w:eastAsia="方正仿宋_GBK" w:cs="方正仿宋_GBK"/>
          <w:color w:val="auto"/>
          <w:sz w:val="32"/>
          <w:szCs w:val="32"/>
        </w:rPr>
        <w:t>，</w:t>
      </w:r>
      <w:r>
        <w:rPr>
          <w:rFonts w:hint="eastAsia" w:eastAsia="方正仿宋_GBK" w:cs="方正仿宋_GBK"/>
          <w:color w:val="auto"/>
          <w:sz w:val="32"/>
          <w:szCs w:val="32"/>
        </w:rPr>
        <w:t>课题编号：</w:t>
      </w:r>
      <w:r>
        <w:rPr>
          <w:rFonts w:hint="eastAsia" w:ascii="PMingLiU-ExtB" w:hAnsi="PMingLiU-ExtB" w:eastAsia="PMingLiU-ExtB"/>
          <w:b/>
          <w:color w:val="auto"/>
          <w:sz w:val="32"/>
          <w:szCs w:val="32"/>
        </w:rPr>
        <w:t>HFH20</w:t>
      </w:r>
      <w:r>
        <w:rPr>
          <w:rFonts w:hint="eastAsia" w:ascii="PMingLiU-ExtB" w:hAnsi="PMingLiU-ExtB" w:eastAsia="PMingLiU-ExtB"/>
          <w:b/>
          <w:color w:val="auto"/>
          <w:sz w:val="32"/>
          <w:szCs w:val="32"/>
          <w:lang w:val="en-US" w:eastAsia="zh-CN"/>
        </w:rPr>
        <w:t>21</w:t>
      </w:r>
      <w:r>
        <w:rPr>
          <w:rFonts w:hint="eastAsia" w:ascii="PMingLiU-ExtB" w:hAnsi="PMingLiU-ExtB" w:eastAsia="PMingLiU-ExtB"/>
          <w:b/>
          <w:color w:val="auto"/>
          <w:sz w:val="32"/>
          <w:szCs w:val="32"/>
        </w:rPr>
        <w:t>C0</w:t>
      </w:r>
      <w:r>
        <w:rPr>
          <w:rFonts w:hint="eastAsia" w:ascii="PMingLiU-ExtB" w:hAnsi="PMingLiU-ExtB" w:eastAsia="PMingLiU-ExtB"/>
          <w:b/>
          <w:color w:val="auto"/>
          <w:sz w:val="32"/>
          <w:szCs w:val="32"/>
          <w:lang w:val="en-US" w:eastAsia="zh-CN"/>
        </w:rPr>
        <w:t>6</w:t>
      </w:r>
      <w:r>
        <w:rPr>
          <w:rFonts w:hint="eastAsia" w:eastAsia="方正仿宋_GBK" w:cs="方正仿宋_GBK"/>
          <w:color w:val="auto"/>
          <w:sz w:val="32"/>
          <w:szCs w:val="32"/>
        </w:rPr>
        <w:t>）</w:t>
      </w:r>
    </w:p>
    <w:p>
      <w:pPr>
        <w:adjustRightInd w:val="0"/>
        <w:snapToGrid w:val="0"/>
        <w:spacing w:line="560" w:lineRule="exact"/>
        <w:ind w:firstLine="640" w:firstLineChars="200"/>
        <w:rPr>
          <w:rFonts w:ascii="方正仿宋_GBK" w:hAnsi="方正仿宋_GBK" w:eastAsia="方正仿宋_GBK" w:cs="方正仿宋_GBK"/>
          <w:color w:val="auto"/>
          <w:sz w:val="32"/>
          <w:szCs w:val="32"/>
        </w:rPr>
      </w:pPr>
      <w:r>
        <w:rPr>
          <w:rFonts w:hint="eastAsia" w:eastAsia="方正仿宋_GBK"/>
          <w:color w:val="auto"/>
          <w:sz w:val="32"/>
          <w:szCs w:val="32"/>
          <w:lang w:val="en-US" w:eastAsia="zh-CN"/>
        </w:rPr>
        <w:t>54</w:t>
      </w:r>
      <w:r>
        <w:rPr>
          <w:rFonts w:eastAsia="方正仿宋_GBK"/>
          <w:color w:val="auto"/>
          <w:sz w:val="32"/>
          <w:szCs w:val="32"/>
        </w:rPr>
        <w:t>.</w:t>
      </w:r>
      <w:r>
        <w:rPr>
          <w:rFonts w:hint="eastAsia" w:ascii="方正仿宋_GBK" w:hAnsi="方正仿宋_GBK" w:eastAsia="方正仿宋_GBK" w:cs="方正仿宋_GBK"/>
          <w:color w:val="auto"/>
          <w:sz w:val="32"/>
          <w:szCs w:val="32"/>
          <w:lang w:val="en-US" w:eastAsia="zh-CN"/>
        </w:rPr>
        <w:t>法治乡村建设中家事审判促进“问题家庭”家风重塑研究</w:t>
      </w:r>
      <w:r>
        <w:rPr>
          <w:rFonts w:hint="eastAsia" w:ascii="方正仿宋_GBK" w:hAnsi="方正仿宋_GBK" w:eastAsia="方正仿宋_GBK" w:cs="方正仿宋_GBK"/>
          <w:color w:val="auto"/>
          <w:sz w:val="32"/>
          <w:szCs w:val="32"/>
        </w:rPr>
        <w:t>（主持人：</w:t>
      </w:r>
      <w:r>
        <w:rPr>
          <w:rFonts w:hint="eastAsia" w:ascii="方正仿宋_GBK" w:hAnsi="方正仿宋_GBK" w:eastAsia="方正仿宋_GBK" w:cs="方正仿宋_GBK"/>
          <w:color w:val="auto"/>
          <w:sz w:val="32"/>
          <w:szCs w:val="32"/>
          <w:lang w:val="en-US" w:eastAsia="zh-CN"/>
        </w:rPr>
        <w:t>洪泽区人民法院李锦骏</w:t>
      </w:r>
      <w:r>
        <w:rPr>
          <w:rFonts w:hint="eastAsia" w:ascii="方正仿宋_GBK" w:hAnsi="方正仿宋_GBK" w:eastAsia="方正仿宋_GBK" w:cs="方正仿宋_GBK"/>
          <w:color w:val="auto"/>
          <w:sz w:val="32"/>
          <w:szCs w:val="32"/>
        </w:rPr>
        <w:t>，课题编号：</w:t>
      </w:r>
      <w:r>
        <w:rPr>
          <w:rFonts w:hint="eastAsia" w:ascii="PMingLiU-ExtB" w:hAnsi="PMingLiU-ExtB" w:eastAsia="PMingLiU-ExtB"/>
          <w:b/>
          <w:color w:val="auto"/>
          <w:sz w:val="32"/>
          <w:szCs w:val="32"/>
        </w:rPr>
        <w:t>HFH20</w:t>
      </w:r>
      <w:r>
        <w:rPr>
          <w:rFonts w:hint="eastAsia" w:ascii="PMingLiU-ExtB" w:hAnsi="PMingLiU-ExtB"/>
          <w:b/>
          <w:color w:val="auto"/>
          <w:sz w:val="32"/>
          <w:szCs w:val="32"/>
          <w:lang w:val="en-US" w:eastAsia="zh-CN"/>
        </w:rPr>
        <w:t>21</w:t>
      </w:r>
      <w:r>
        <w:rPr>
          <w:rFonts w:hint="eastAsia" w:ascii="PMingLiU-ExtB" w:hAnsi="PMingLiU-ExtB"/>
          <w:b/>
          <w:color w:val="auto"/>
          <w:sz w:val="32"/>
          <w:szCs w:val="32"/>
        </w:rPr>
        <w:t>C</w:t>
      </w:r>
      <w:r>
        <w:rPr>
          <w:rFonts w:hint="eastAsia" w:ascii="PMingLiU-ExtB" w:hAnsi="PMingLiU-ExtB" w:eastAsia="PMingLiU-ExtB"/>
          <w:b/>
          <w:color w:val="auto"/>
          <w:sz w:val="32"/>
          <w:szCs w:val="32"/>
        </w:rPr>
        <w:t>0</w:t>
      </w:r>
      <w:r>
        <w:rPr>
          <w:rFonts w:hint="eastAsia" w:ascii="PMingLiU-ExtB" w:hAnsi="PMingLiU-ExtB"/>
          <w:b/>
          <w:color w:val="auto"/>
          <w:sz w:val="32"/>
          <w:szCs w:val="32"/>
          <w:lang w:val="en-US" w:eastAsia="zh-CN"/>
        </w:rPr>
        <w:t>7</w:t>
      </w:r>
      <w:r>
        <w:rPr>
          <w:rFonts w:hint="eastAsia" w:ascii="方正仿宋_GBK" w:hAnsi="方正仿宋_GBK" w:eastAsia="方正仿宋_GBK" w:cs="方正仿宋_GBK"/>
          <w:color w:val="auto"/>
          <w:sz w:val="32"/>
          <w:szCs w:val="32"/>
        </w:rPr>
        <w:t>）</w:t>
      </w:r>
    </w:p>
    <w:p>
      <w:pPr>
        <w:adjustRightInd w:val="0"/>
        <w:snapToGrid w:val="0"/>
        <w:spacing w:line="560" w:lineRule="exact"/>
        <w:ind w:firstLine="640" w:firstLineChars="200"/>
        <w:rPr>
          <w:rFonts w:ascii="方正仿宋_GBK" w:hAnsi="方正仿宋_GBK" w:eastAsia="方正仿宋_GBK" w:cs="方正仿宋_GBK"/>
          <w:color w:val="auto"/>
          <w:sz w:val="32"/>
          <w:szCs w:val="32"/>
        </w:rPr>
      </w:pPr>
      <w:r>
        <w:rPr>
          <w:rFonts w:hint="eastAsia" w:eastAsia="方正仿宋_GBK"/>
          <w:color w:val="auto"/>
          <w:sz w:val="32"/>
          <w:szCs w:val="32"/>
          <w:lang w:val="en-US" w:eastAsia="zh-CN"/>
        </w:rPr>
        <w:t>55</w:t>
      </w:r>
      <w:r>
        <w:rPr>
          <w:rFonts w:eastAsia="方正仿宋_GBK"/>
          <w:color w:val="auto"/>
          <w:sz w:val="32"/>
          <w:szCs w:val="32"/>
        </w:rPr>
        <w:t>.</w:t>
      </w:r>
      <w:r>
        <w:rPr>
          <w:rFonts w:hint="eastAsia" w:ascii="方正仿宋_GBK" w:hAnsi="方正仿宋_GBK" w:eastAsia="方正仿宋_GBK" w:cs="方正仿宋_GBK"/>
          <w:color w:val="auto"/>
          <w:sz w:val="32"/>
          <w:szCs w:val="32"/>
          <w:lang w:val="en-US" w:eastAsia="zh-CN"/>
        </w:rPr>
        <w:t>检察机关参与民营企业刑事救助研究</w:t>
      </w:r>
      <w:r>
        <w:rPr>
          <w:rFonts w:hint="eastAsia" w:ascii="方正仿宋_GBK" w:hAnsi="方正仿宋_GBK" w:eastAsia="方正仿宋_GBK" w:cs="方正仿宋_GBK"/>
          <w:color w:val="auto"/>
          <w:sz w:val="32"/>
          <w:szCs w:val="32"/>
        </w:rPr>
        <w:t>（主持人：</w:t>
      </w:r>
      <w:r>
        <w:rPr>
          <w:rFonts w:hint="eastAsia" w:ascii="方正仿宋_GBK" w:hAnsi="方正仿宋_GBK" w:eastAsia="方正仿宋_GBK" w:cs="方正仿宋_GBK"/>
          <w:color w:val="auto"/>
          <w:sz w:val="32"/>
          <w:szCs w:val="32"/>
          <w:lang w:val="en-US" w:eastAsia="zh-CN"/>
        </w:rPr>
        <w:t>洪泽区人民检察院杨巨军</w:t>
      </w:r>
      <w:r>
        <w:rPr>
          <w:rFonts w:hint="eastAsia" w:ascii="方正仿宋_GBK" w:hAnsi="方正仿宋_GBK" w:eastAsia="方正仿宋_GBK" w:cs="方正仿宋_GBK"/>
          <w:color w:val="auto"/>
          <w:sz w:val="32"/>
          <w:szCs w:val="32"/>
        </w:rPr>
        <w:t>，课题编号：</w:t>
      </w:r>
      <w:r>
        <w:rPr>
          <w:rFonts w:hint="eastAsia" w:ascii="PMingLiU-ExtB" w:hAnsi="PMingLiU-ExtB" w:eastAsia="PMingLiU-ExtB"/>
          <w:b/>
          <w:color w:val="auto"/>
          <w:sz w:val="32"/>
          <w:szCs w:val="32"/>
        </w:rPr>
        <w:t>HFH20</w:t>
      </w:r>
      <w:r>
        <w:rPr>
          <w:rFonts w:hint="eastAsia" w:ascii="PMingLiU-ExtB" w:hAnsi="PMingLiU-ExtB"/>
          <w:b/>
          <w:color w:val="auto"/>
          <w:sz w:val="32"/>
          <w:szCs w:val="32"/>
          <w:lang w:val="en-US" w:eastAsia="zh-CN"/>
        </w:rPr>
        <w:t>21</w:t>
      </w:r>
      <w:r>
        <w:rPr>
          <w:rFonts w:hint="eastAsia" w:ascii="PMingLiU-ExtB" w:hAnsi="PMingLiU-ExtB"/>
          <w:b/>
          <w:color w:val="auto"/>
          <w:sz w:val="32"/>
          <w:szCs w:val="32"/>
        </w:rPr>
        <w:t>C</w:t>
      </w:r>
      <w:r>
        <w:rPr>
          <w:rFonts w:hint="eastAsia" w:ascii="PMingLiU-ExtB" w:hAnsi="PMingLiU-ExtB" w:eastAsia="PMingLiU-ExtB"/>
          <w:b/>
          <w:color w:val="auto"/>
          <w:sz w:val="32"/>
          <w:szCs w:val="32"/>
        </w:rPr>
        <w:t>0</w:t>
      </w:r>
      <w:r>
        <w:rPr>
          <w:rFonts w:hint="eastAsia" w:ascii="PMingLiU-ExtB" w:hAnsi="PMingLiU-ExtB"/>
          <w:b/>
          <w:color w:val="auto"/>
          <w:sz w:val="32"/>
          <w:szCs w:val="32"/>
          <w:lang w:val="en-US" w:eastAsia="zh-CN"/>
        </w:rPr>
        <w:t>8</w:t>
      </w:r>
      <w:r>
        <w:rPr>
          <w:rFonts w:hint="eastAsia" w:ascii="方正仿宋_GBK" w:hAnsi="方正仿宋_GBK" w:eastAsia="方正仿宋_GBK" w:cs="方正仿宋_GBK"/>
          <w:color w:val="auto"/>
          <w:sz w:val="32"/>
          <w:szCs w:val="32"/>
        </w:rPr>
        <w:t>）</w:t>
      </w:r>
    </w:p>
    <w:p>
      <w:pPr>
        <w:adjustRightInd w:val="0"/>
        <w:snapToGrid w:val="0"/>
        <w:spacing w:line="560" w:lineRule="exact"/>
        <w:ind w:firstLine="640" w:firstLineChars="200"/>
        <w:rPr>
          <w:rFonts w:ascii="方正仿宋_GBK" w:hAnsi="方正仿宋_GBK" w:eastAsia="方正仿宋_GBK" w:cs="方正仿宋_GBK"/>
          <w:color w:val="auto"/>
          <w:sz w:val="32"/>
          <w:szCs w:val="32"/>
        </w:rPr>
      </w:pPr>
      <w:r>
        <w:rPr>
          <w:rFonts w:hint="eastAsia" w:eastAsia="方正仿宋_GBK"/>
          <w:color w:val="auto"/>
          <w:sz w:val="32"/>
          <w:szCs w:val="32"/>
          <w:lang w:val="en-US" w:eastAsia="zh-CN"/>
        </w:rPr>
        <w:t>56</w:t>
      </w:r>
      <w:r>
        <w:rPr>
          <w:rFonts w:eastAsia="方正仿宋_GBK"/>
          <w:color w:val="auto"/>
          <w:sz w:val="32"/>
          <w:szCs w:val="32"/>
        </w:rPr>
        <w:t>.</w:t>
      </w:r>
      <w:r>
        <w:rPr>
          <w:rFonts w:hint="eastAsia" w:eastAsia="方正仿宋_GBK" w:cs="方正仿宋_GBK"/>
          <w:color w:val="auto"/>
          <w:sz w:val="32"/>
          <w:szCs w:val="32"/>
        </w:rPr>
        <w:t>农民工法律援助中常见的民法典适用问题研究</w:t>
      </w:r>
      <w:r>
        <w:rPr>
          <w:rFonts w:hint="eastAsia" w:ascii="方正仿宋_GBK" w:hAnsi="方正仿宋_GBK" w:eastAsia="方正仿宋_GBK" w:cs="方正仿宋_GBK"/>
          <w:color w:val="auto"/>
          <w:sz w:val="32"/>
          <w:szCs w:val="32"/>
        </w:rPr>
        <w:t>（主持人：</w:t>
      </w:r>
      <w:r>
        <w:rPr>
          <w:rFonts w:hint="eastAsia" w:ascii="方正仿宋_GBK" w:hAnsi="方正仿宋_GBK" w:eastAsia="方正仿宋_GBK" w:cs="方正仿宋_GBK"/>
          <w:color w:val="auto"/>
          <w:sz w:val="32"/>
          <w:szCs w:val="32"/>
          <w:lang w:val="en-US" w:eastAsia="zh-CN"/>
        </w:rPr>
        <w:t>淮安市法律援助中心邵永高</w:t>
      </w:r>
      <w:r>
        <w:rPr>
          <w:rFonts w:hint="eastAsia" w:ascii="方正仿宋_GBK" w:hAnsi="方正仿宋_GBK" w:eastAsia="方正仿宋_GBK" w:cs="方正仿宋_GBK"/>
          <w:color w:val="auto"/>
          <w:sz w:val="32"/>
          <w:szCs w:val="32"/>
        </w:rPr>
        <w:t>，课题编号：</w:t>
      </w:r>
      <w:r>
        <w:rPr>
          <w:rFonts w:hint="eastAsia" w:ascii="PMingLiU-ExtB" w:hAnsi="PMingLiU-ExtB" w:eastAsia="PMingLiU-ExtB"/>
          <w:b/>
          <w:color w:val="auto"/>
          <w:sz w:val="32"/>
          <w:szCs w:val="32"/>
        </w:rPr>
        <w:t>HFH20</w:t>
      </w:r>
      <w:r>
        <w:rPr>
          <w:rFonts w:hint="eastAsia" w:ascii="PMingLiU-ExtB" w:hAnsi="PMingLiU-ExtB"/>
          <w:b/>
          <w:color w:val="auto"/>
          <w:sz w:val="32"/>
          <w:szCs w:val="32"/>
          <w:lang w:val="en-US" w:eastAsia="zh-CN"/>
        </w:rPr>
        <w:t>21</w:t>
      </w:r>
      <w:r>
        <w:rPr>
          <w:rFonts w:hint="eastAsia" w:ascii="PMingLiU-ExtB" w:hAnsi="PMingLiU-ExtB"/>
          <w:b/>
          <w:color w:val="auto"/>
          <w:sz w:val="32"/>
          <w:szCs w:val="32"/>
        </w:rPr>
        <w:t>C</w:t>
      </w:r>
      <w:r>
        <w:rPr>
          <w:rFonts w:hint="eastAsia" w:ascii="PMingLiU-ExtB" w:hAnsi="PMingLiU-ExtB"/>
          <w:b/>
          <w:color w:val="auto"/>
          <w:sz w:val="32"/>
          <w:szCs w:val="32"/>
          <w:lang w:val="en-US" w:eastAsia="zh-CN"/>
        </w:rPr>
        <w:t>09</w:t>
      </w:r>
      <w:r>
        <w:rPr>
          <w:rFonts w:hint="eastAsia" w:ascii="方正仿宋_GBK" w:hAnsi="方正仿宋_GBK" w:eastAsia="方正仿宋_GBK" w:cs="方正仿宋_GBK"/>
          <w:color w:val="auto"/>
          <w:sz w:val="32"/>
          <w:szCs w:val="32"/>
        </w:rPr>
        <w:t>）</w:t>
      </w:r>
    </w:p>
    <w:p>
      <w:pPr>
        <w:adjustRightInd w:val="0"/>
        <w:snapToGrid w:val="0"/>
        <w:spacing w:line="560" w:lineRule="exact"/>
        <w:ind w:firstLine="640" w:firstLineChars="200"/>
        <w:rPr>
          <w:rFonts w:ascii="方正仿宋_GBK" w:hAnsi="方正仿宋_GBK" w:eastAsia="方正仿宋_GBK" w:cs="方正仿宋_GBK"/>
          <w:color w:val="auto"/>
          <w:sz w:val="32"/>
          <w:szCs w:val="32"/>
        </w:rPr>
      </w:pPr>
      <w:r>
        <w:rPr>
          <w:rFonts w:hint="eastAsia" w:eastAsia="方正仿宋_GBK"/>
          <w:color w:val="auto"/>
          <w:sz w:val="32"/>
          <w:szCs w:val="32"/>
          <w:lang w:val="en-US" w:eastAsia="zh-CN"/>
        </w:rPr>
        <w:t>57</w:t>
      </w:r>
      <w:r>
        <w:rPr>
          <w:rFonts w:eastAsia="方正仿宋_GBK"/>
          <w:color w:val="auto"/>
          <w:sz w:val="32"/>
          <w:szCs w:val="32"/>
        </w:rPr>
        <w:t>.</w:t>
      </w:r>
      <w:r>
        <w:rPr>
          <w:rFonts w:hint="eastAsia" w:ascii="方正仿宋_GBK" w:hAnsi="方正仿宋_GBK" w:eastAsia="方正仿宋_GBK" w:cs="方正仿宋_GBK"/>
          <w:color w:val="auto"/>
          <w:sz w:val="32"/>
          <w:szCs w:val="32"/>
          <w:lang w:val="en-US" w:eastAsia="zh-CN"/>
        </w:rPr>
        <w:t>主体间性视角下中小学教师教育惩戒权的实施研究</w:t>
      </w:r>
      <w:r>
        <w:rPr>
          <w:rFonts w:hint="eastAsia" w:ascii="方正仿宋_GBK" w:hAnsi="方正仿宋_GBK" w:eastAsia="方正仿宋_GBK" w:cs="方正仿宋_GBK"/>
          <w:color w:val="auto"/>
          <w:sz w:val="32"/>
          <w:szCs w:val="32"/>
        </w:rPr>
        <w:t>（主持人：</w:t>
      </w:r>
      <w:r>
        <w:rPr>
          <w:rFonts w:hint="eastAsia" w:ascii="方正仿宋_GBK" w:hAnsi="方正仿宋_GBK" w:eastAsia="方正仿宋_GBK" w:cs="方正仿宋_GBK"/>
          <w:color w:val="auto"/>
          <w:sz w:val="32"/>
          <w:szCs w:val="32"/>
          <w:lang w:val="en-US" w:eastAsia="zh-CN"/>
        </w:rPr>
        <w:t>淮阴师范学院孟波</w:t>
      </w:r>
      <w:r>
        <w:rPr>
          <w:rFonts w:hint="eastAsia" w:ascii="方正仿宋_GBK" w:hAnsi="方正仿宋_GBK" w:eastAsia="方正仿宋_GBK" w:cs="方正仿宋_GBK"/>
          <w:color w:val="auto"/>
          <w:sz w:val="32"/>
          <w:szCs w:val="32"/>
        </w:rPr>
        <w:t>，课题编号：</w:t>
      </w:r>
      <w:r>
        <w:rPr>
          <w:rFonts w:hint="eastAsia" w:ascii="PMingLiU-ExtB" w:hAnsi="PMingLiU-ExtB" w:eastAsia="PMingLiU-ExtB"/>
          <w:b/>
          <w:color w:val="auto"/>
          <w:sz w:val="32"/>
          <w:szCs w:val="32"/>
        </w:rPr>
        <w:t>HFH20</w:t>
      </w:r>
      <w:r>
        <w:rPr>
          <w:rFonts w:hint="eastAsia" w:ascii="PMingLiU-ExtB" w:hAnsi="PMingLiU-ExtB"/>
          <w:b/>
          <w:color w:val="auto"/>
          <w:sz w:val="32"/>
          <w:szCs w:val="32"/>
          <w:lang w:val="en-US" w:eastAsia="zh-CN"/>
        </w:rPr>
        <w:t>21</w:t>
      </w:r>
      <w:r>
        <w:rPr>
          <w:rFonts w:hint="eastAsia" w:ascii="PMingLiU-ExtB" w:hAnsi="PMingLiU-ExtB"/>
          <w:b/>
          <w:color w:val="auto"/>
          <w:sz w:val="32"/>
          <w:szCs w:val="32"/>
        </w:rPr>
        <w:t>C</w:t>
      </w:r>
      <w:r>
        <w:rPr>
          <w:rFonts w:hint="eastAsia" w:ascii="PMingLiU-ExtB" w:hAnsi="PMingLiU-ExtB"/>
          <w:b/>
          <w:color w:val="auto"/>
          <w:sz w:val="32"/>
          <w:szCs w:val="32"/>
          <w:lang w:val="en-US" w:eastAsia="zh-CN"/>
        </w:rPr>
        <w:t>10</w:t>
      </w:r>
      <w:r>
        <w:rPr>
          <w:rFonts w:hint="eastAsia" w:ascii="方正仿宋_GBK" w:hAnsi="方正仿宋_GBK" w:eastAsia="方正仿宋_GBK" w:cs="方正仿宋_GBK"/>
          <w:color w:val="auto"/>
          <w:sz w:val="32"/>
          <w:szCs w:val="32"/>
        </w:rPr>
        <w:t>）</w:t>
      </w:r>
    </w:p>
    <w:p>
      <w:pPr>
        <w:adjustRightInd w:val="0"/>
        <w:snapToGrid w:val="0"/>
        <w:spacing w:line="560" w:lineRule="exact"/>
        <w:ind w:firstLine="640" w:firstLineChars="200"/>
        <w:rPr>
          <w:rFonts w:ascii="方正仿宋_GBK" w:hAnsi="方正仿宋_GBK" w:eastAsia="方正仿宋_GBK" w:cs="方正仿宋_GBK"/>
          <w:color w:val="auto"/>
          <w:sz w:val="32"/>
          <w:szCs w:val="32"/>
        </w:rPr>
      </w:pPr>
      <w:r>
        <w:rPr>
          <w:rFonts w:hint="eastAsia" w:eastAsia="方正仿宋_GBK"/>
          <w:color w:val="auto"/>
          <w:sz w:val="32"/>
          <w:szCs w:val="32"/>
          <w:lang w:val="en-US" w:eastAsia="zh-CN"/>
        </w:rPr>
        <w:t>58</w:t>
      </w:r>
      <w:r>
        <w:rPr>
          <w:rFonts w:eastAsia="方正仿宋_GBK"/>
          <w:color w:val="auto"/>
          <w:sz w:val="32"/>
          <w:szCs w:val="32"/>
        </w:rPr>
        <w:t>.</w:t>
      </w:r>
      <w:r>
        <w:rPr>
          <w:rFonts w:hint="eastAsia" w:eastAsia="方正仿宋_GBK" w:cs="方正仿宋_GBK"/>
          <w:color w:val="auto"/>
          <w:sz w:val="32"/>
          <w:szCs w:val="32"/>
        </w:rPr>
        <w:t>网络侵犯公民信息权益民事公益诉讼研究</w:t>
      </w:r>
      <w:r>
        <w:rPr>
          <w:rFonts w:hint="eastAsia" w:ascii="方正仿宋_GBK" w:hAnsi="方正仿宋_GBK" w:eastAsia="方正仿宋_GBK" w:cs="方正仿宋_GBK"/>
          <w:color w:val="auto"/>
          <w:sz w:val="32"/>
          <w:szCs w:val="32"/>
        </w:rPr>
        <w:t>（主持人：</w:t>
      </w:r>
      <w:r>
        <w:rPr>
          <w:rFonts w:hint="eastAsia" w:ascii="方正仿宋_GBK" w:hAnsi="方正仿宋_GBK" w:eastAsia="方正仿宋_GBK" w:cs="方正仿宋_GBK"/>
          <w:color w:val="auto"/>
          <w:sz w:val="32"/>
          <w:szCs w:val="32"/>
          <w:lang w:val="en-US" w:eastAsia="zh-CN"/>
        </w:rPr>
        <w:t>涟水县人民检察院胡海玲</w:t>
      </w:r>
      <w:r>
        <w:rPr>
          <w:rFonts w:hint="eastAsia" w:ascii="方正仿宋_GBK" w:hAnsi="方正仿宋_GBK" w:eastAsia="方正仿宋_GBK" w:cs="方正仿宋_GBK"/>
          <w:color w:val="auto"/>
          <w:sz w:val="32"/>
          <w:szCs w:val="32"/>
        </w:rPr>
        <w:t>，课题编号：</w:t>
      </w:r>
      <w:r>
        <w:rPr>
          <w:rFonts w:hint="eastAsia" w:ascii="PMingLiU-ExtB" w:hAnsi="PMingLiU-ExtB" w:eastAsia="PMingLiU-ExtB"/>
          <w:b/>
          <w:color w:val="auto"/>
          <w:sz w:val="32"/>
          <w:szCs w:val="32"/>
        </w:rPr>
        <w:t>HFH20</w:t>
      </w:r>
      <w:r>
        <w:rPr>
          <w:rFonts w:hint="eastAsia" w:ascii="PMingLiU-ExtB" w:hAnsi="PMingLiU-ExtB"/>
          <w:b/>
          <w:color w:val="auto"/>
          <w:sz w:val="32"/>
          <w:szCs w:val="32"/>
          <w:lang w:val="en-US" w:eastAsia="zh-CN"/>
        </w:rPr>
        <w:t>21</w:t>
      </w:r>
      <w:r>
        <w:rPr>
          <w:rFonts w:hint="eastAsia" w:ascii="PMingLiU-ExtB" w:hAnsi="PMingLiU-ExtB"/>
          <w:b/>
          <w:color w:val="auto"/>
          <w:sz w:val="32"/>
          <w:szCs w:val="32"/>
        </w:rPr>
        <w:t>C</w:t>
      </w:r>
      <w:r>
        <w:rPr>
          <w:rFonts w:hint="eastAsia" w:ascii="PMingLiU-ExtB" w:hAnsi="PMingLiU-ExtB"/>
          <w:b/>
          <w:color w:val="auto"/>
          <w:sz w:val="32"/>
          <w:szCs w:val="32"/>
          <w:lang w:val="en-US" w:eastAsia="zh-CN"/>
        </w:rPr>
        <w:t>11</w:t>
      </w:r>
      <w:r>
        <w:rPr>
          <w:rFonts w:hint="eastAsia" w:ascii="方正仿宋_GBK" w:hAnsi="方正仿宋_GBK" w:eastAsia="方正仿宋_GBK" w:cs="方正仿宋_GBK"/>
          <w:color w:val="auto"/>
          <w:sz w:val="32"/>
          <w:szCs w:val="32"/>
        </w:rPr>
        <w:t>）</w:t>
      </w:r>
    </w:p>
    <w:p>
      <w:pPr>
        <w:adjustRightInd w:val="0"/>
        <w:snapToGrid w:val="0"/>
        <w:spacing w:line="560" w:lineRule="exact"/>
        <w:ind w:firstLine="640" w:firstLineChars="200"/>
        <w:rPr>
          <w:rFonts w:ascii="方正仿宋_GBK" w:hAnsi="方正仿宋_GBK" w:eastAsia="方正仿宋_GBK" w:cs="方正仿宋_GBK"/>
          <w:color w:val="auto"/>
          <w:sz w:val="32"/>
          <w:szCs w:val="32"/>
        </w:rPr>
      </w:pPr>
      <w:r>
        <w:rPr>
          <w:rFonts w:hint="eastAsia" w:eastAsia="方正仿宋_GBK"/>
          <w:color w:val="auto"/>
          <w:sz w:val="32"/>
          <w:szCs w:val="32"/>
          <w:lang w:val="en-US" w:eastAsia="zh-CN"/>
        </w:rPr>
        <w:t>59</w:t>
      </w:r>
      <w:r>
        <w:rPr>
          <w:rFonts w:eastAsia="方正仿宋_GBK"/>
          <w:color w:val="auto"/>
          <w:sz w:val="32"/>
          <w:szCs w:val="32"/>
        </w:rPr>
        <w:t>.</w:t>
      </w:r>
      <w:r>
        <w:rPr>
          <w:rFonts w:hint="eastAsia" w:ascii="方正仿宋_GBK" w:hAnsi="方正仿宋_GBK" w:eastAsia="方正仿宋_GBK" w:cs="方正仿宋_GBK"/>
          <w:color w:val="auto"/>
          <w:sz w:val="32"/>
          <w:szCs w:val="32"/>
          <w:lang w:val="en-US" w:eastAsia="zh-CN"/>
        </w:rPr>
        <w:t>恶势力犯罪涉案财物的处置困境及其应对研究</w:t>
      </w:r>
      <w:r>
        <w:rPr>
          <w:rFonts w:hint="eastAsia" w:ascii="方正仿宋_GBK" w:hAnsi="方正仿宋_GBK" w:eastAsia="方正仿宋_GBK" w:cs="方正仿宋_GBK"/>
          <w:color w:val="auto"/>
          <w:sz w:val="32"/>
          <w:szCs w:val="32"/>
        </w:rPr>
        <w:t>（主持人：</w:t>
      </w:r>
      <w:r>
        <w:rPr>
          <w:rFonts w:hint="eastAsia" w:ascii="方正仿宋_GBK" w:hAnsi="方正仿宋_GBK" w:eastAsia="方正仿宋_GBK" w:cs="方正仿宋_GBK"/>
          <w:color w:val="auto"/>
          <w:sz w:val="32"/>
          <w:szCs w:val="32"/>
          <w:lang w:val="en-US" w:eastAsia="zh-CN"/>
        </w:rPr>
        <w:t>洪泽区人民法院袁爱军</w:t>
      </w:r>
      <w:r>
        <w:rPr>
          <w:rFonts w:hint="eastAsia" w:ascii="方正仿宋_GBK" w:hAnsi="方正仿宋_GBK" w:eastAsia="方正仿宋_GBK" w:cs="方正仿宋_GBK"/>
          <w:color w:val="auto"/>
          <w:sz w:val="32"/>
          <w:szCs w:val="32"/>
        </w:rPr>
        <w:t>，课题编号：</w:t>
      </w:r>
      <w:r>
        <w:rPr>
          <w:rFonts w:hint="eastAsia" w:ascii="PMingLiU-ExtB" w:hAnsi="PMingLiU-ExtB" w:eastAsia="PMingLiU-ExtB"/>
          <w:b/>
          <w:color w:val="auto"/>
          <w:sz w:val="32"/>
          <w:szCs w:val="32"/>
        </w:rPr>
        <w:t>HFH20</w:t>
      </w:r>
      <w:r>
        <w:rPr>
          <w:rFonts w:hint="eastAsia" w:ascii="PMingLiU-ExtB" w:hAnsi="PMingLiU-ExtB"/>
          <w:b/>
          <w:color w:val="auto"/>
          <w:sz w:val="32"/>
          <w:szCs w:val="32"/>
          <w:lang w:val="en-US" w:eastAsia="zh-CN"/>
        </w:rPr>
        <w:t>21</w:t>
      </w:r>
      <w:r>
        <w:rPr>
          <w:rFonts w:hint="eastAsia" w:ascii="PMingLiU-ExtB" w:hAnsi="PMingLiU-ExtB"/>
          <w:b/>
          <w:color w:val="auto"/>
          <w:sz w:val="32"/>
          <w:szCs w:val="32"/>
        </w:rPr>
        <w:t>C</w:t>
      </w:r>
      <w:r>
        <w:rPr>
          <w:rFonts w:hint="eastAsia" w:ascii="PMingLiU-ExtB" w:hAnsi="PMingLiU-ExtB"/>
          <w:b/>
          <w:color w:val="auto"/>
          <w:sz w:val="32"/>
          <w:szCs w:val="32"/>
          <w:lang w:val="en-US" w:eastAsia="zh-CN"/>
        </w:rPr>
        <w:t>12</w:t>
      </w:r>
      <w:r>
        <w:rPr>
          <w:rFonts w:hint="eastAsia" w:ascii="方正仿宋_GBK" w:hAnsi="方正仿宋_GBK" w:eastAsia="方正仿宋_GBK" w:cs="方正仿宋_GBK"/>
          <w:color w:val="auto"/>
          <w:sz w:val="32"/>
          <w:szCs w:val="32"/>
        </w:rPr>
        <w:t>）</w:t>
      </w:r>
    </w:p>
    <w:p>
      <w:pPr>
        <w:adjustRightInd w:val="0"/>
        <w:snapToGrid w:val="0"/>
        <w:spacing w:line="560" w:lineRule="exact"/>
        <w:ind w:firstLine="640" w:firstLineChars="200"/>
        <w:rPr>
          <w:rFonts w:ascii="方正仿宋_GBK" w:hAnsi="方正仿宋_GBK" w:eastAsia="方正仿宋_GBK" w:cs="方正仿宋_GBK"/>
          <w:color w:val="auto"/>
          <w:sz w:val="32"/>
          <w:szCs w:val="32"/>
        </w:rPr>
      </w:pPr>
      <w:r>
        <w:rPr>
          <w:rFonts w:hint="eastAsia" w:eastAsia="方正仿宋_GBK"/>
          <w:color w:val="auto"/>
          <w:sz w:val="32"/>
          <w:szCs w:val="32"/>
          <w:lang w:val="en-US" w:eastAsia="zh-CN"/>
        </w:rPr>
        <w:t>60</w:t>
      </w:r>
      <w:r>
        <w:rPr>
          <w:rFonts w:eastAsia="方正仿宋_GBK"/>
          <w:color w:val="auto"/>
          <w:sz w:val="32"/>
          <w:szCs w:val="32"/>
        </w:rPr>
        <w:t>.</w:t>
      </w:r>
      <w:r>
        <w:rPr>
          <w:rFonts w:hint="eastAsia" w:ascii="方正仿宋_GBK" w:hAnsi="方正仿宋_GBK" w:eastAsia="方正仿宋_GBK" w:cs="方正仿宋_GBK"/>
          <w:color w:val="auto"/>
          <w:sz w:val="32"/>
          <w:szCs w:val="32"/>
          <w:lang w:val="en-US" w:eastAsia="zh-CN"/>
        </w:rPr>
        <w:t>检察机关提起公民个人信息保护公益诉讼研究</w:t>
      </w:r>
      <w:r>
        <w:rPr>
          <w:rFonts w:hint="eastAsia" w:ascii="方正仿宋_GBK" w:hAnsi="方正仿宋_GBK" w:eastAsia="方正仿宋_GBK" w:cs="方正仿宋_GBK"/>
          <w:color w:val="auto"/>
          <w:sz w:val="32"/>
          <w:szCs w:val="32"/>
        </w:rPr>
        <w:t>（主持人：</w:t>
      </w:r>
      <w:r>
        <w:rPr>
          <w:rFonts w:hint="eastAsia" w:ascii="方正仿宋_GBK" w:hAnsi="方正仿宋_GBK" w:eastAsia="方正仿宋_GBK" w:cs="方正仿宋_GBK"/>
          <w:color w:val="auto"/>
          <w:sz w:val="32"/>
          <w:szCs w:val="32"/>
          <w:lang w:val="en-US" w:eastAsia="zh-CN"/>
        </w:rPr>
        <w:t>洪泽区人民检察院徐加山</w:t>
      </w:r>
      <w:r>
        <w:rPr>
          <w:rFonts w:hint="eastAsia" w:ascii="方正仿宋_GBK" w:hAnsi="方正仿宋_GBK" w:eastAsia="方正仿宋_GBK" w:cs="方正仿宋_GBK"/>
          <w:color w:val="auto"/>
          <w:sz w:val="32"/>
          <w:szCs w:val="32"/>
        </w:rPr>
        <w:t>，课题编号：</w:t>
      </w:r>
      <w:r>
        <w:rPr>
          <w:rFonts w:hint="eastAsia" w:ascii="PMingLiU-ExtB" w:hAnsi="PMingLiU-ExtB" w:eastAsia="PMingLiU-ExtB"/>
          <w:b/>
          <w:color w:val="auto"/>
          <w:sz w:val="32"/>
          <w:szCs w:val="32"/>
        </w:rPr>
        <w:t>HFH20</w:t>
      </w:r>
      <w:r>
        <w:rPr>
          <w:rFonts w:hint="eastAsia" w:ascii="PMingLiU-ExtB" w:hAnsi="PMingLiU-ExtB"/>
          <w:b/>
          <w:color w:val="auto"/>
          <w:sz w:val="32"/>
          <w:szCs w:val="32"/>
          <w:lang w:val="en-US" w:eastAsia="zh-CN"/>
        </w:rPr>
        <w:t>21</w:t>
      </w:r>
      <w:r>
        <w:rPr>
          <w:rFonts w:hint="eastAsia" w:ascii="PMingLiU-ExtB" w:hAnsi="PMingLiU-ExtB"/>
          <w:b/>
          <w:color w:val="auto"/>
          <w:sz w:val="32"/>
          <w:szCs w:val="32"/>
        </w:rPr>
        <w:t>C</w:t>
      </w:r>
      <w:r>
        <w:rPr>
          <w:rFonts w:hint="eastAsia" w:ascii="PMingLiU-ExtB" w:hAnsi="PMingLiU-ExtB"/>
          <w:b/>
          <w:color w:val="auto"/>
          <w:sz w:val="32"/>
          <w:szCs w:val="32"/>
          <w:lang w:val="en-US" w:eastAsia="zh-CN"/>
        </w:rPr>
        <w:t>13</w:t>
      </w:r>
      <w:r>
        <w:rPr>
          <w:rFonts w:hint="eastAsia" w:ascii="方正仿宋_GBK" w:hAnsi="方正仿宋_GBK" w:eastAsia="方正仿宋_GBK" w:cs="方正仿宋_GBK"/>
          <w:color w:val="auto"/>
          <w:sz w:val="32"/>
          <w:szCs w:val="32"/>
        </w:rPr>
        <w:t>）</w:t>
      </w:r>
    </w:p>
    <w:p>
      <w:pPr>
        <w:adjustRightInd w:val="0"/>
        <w:snapToGrid w:val="0"/>
        <w:spacing w:line="560" w:lineRule="exact"/>
        <w:ind w:firstLine="640" w:firstLineChars="200"/>
        <w:rPr>
          <w:rFonts w:ascii="方正仿宋_GBK" w:hAnsi="方正仿宋_GBK" w:eastAsia="方正仿宋_GBK" w:cs="方正仿宋_GBK"/>
          <w:color w:val="auto"/>
          <w:sz w:val="32"/>
          <w:szCs w:val="32"/>
        </w:rPr>
      </w:pPr>
      <w:r>
        <w:rPr>
          <w:rFonts w:hint="eastAsia" w:eastAsia="方正仿宋_GBK"/>
          <w:color w:val="auto"/>
          <w:sz w:val="32"/>
          <w:szCs w:val="32"/>
          <w:lang w:val="en-US" w:eastAsia="zh-CN"/>
        </w:rPr>
        <w:t>61</w:t>
      </w:r>
      <w:r>
        <w:rPr>
          <w:rFonts w:eastAsia="方正仿宋_GBK"/>
          <w:color w:val="auto"/>
          <w:sz w:val="32"/>
          <w:szCs w:val="32"/>
        </w:rPr>
        <w:t>.</w:t>
      </w:r>
      <w:r>
        <w:rPr>
          <w:rFonts w:hint="eastAsia" w:eastAsia="方正仿宋_GBK" w:cs="方正仿宋_GBK"/>
          <w:color w:val="auto"/>
          <w:sz w:val="32"/>
          <w:szCs w:val="32"/>
        </w:rPr>
        <w:t>滥用执行异议权之甄别与规制</w:t>
      </w:r>
      <w:r>
        <w:rPr>
          <w:rFonts w:hint="eastAsia" w:ascii="方正仿宋_GBK" w:hAnsi="方正仿宋_GBK" w:eastAsia="方正仿宋_GBK" w:cs="方正仿宋_GBK"/>
          <w:color w:val="auto"/>
          <w:sz w:val="32"/>
          <w:szCs w:val="32"/>
        </w:rPr>
        <w:t>（主持人：</w:t>
      </w:r>
      <w:r>
        <w:rPr>
          <w:rFonts w:hint="eastAsia" w:ascii="方正仿宋_GBK" w:hAnsi="方正仿宋_GBK" w:eastAsia="方正仿宋_GBK" w:cs="方正仿宋_GBK"/>
          <w:color w:val="auto"/>
          <w:sz w:val="32"/>
          <w:szCs w:val="32"/>
          <w:lang w:val="en-US" w:eastAsia="zh-CN"/>
        </w:rPr>
        <w:t>淮安市中级人民法院徐玮</w:t>
      </w:r>
      <w:r>
        <w:rPr>
          <w:rFonts w:hint="eastAsia" w:ascii="方正仿宋_GBK" w:hAnsi="方正仿宋_GBK" w:eastAsia="方正仿宋_GBK" w:cs="方正仿宋_GBK"/>
          <w:color w:val="auto"/>
          <w:sz w:val="32"/>
          <w:szCs w:val="32"/>
        </w:rPr>
        <w:t>，课题编号：</w:t>
      </w:r>
      <w:r>
        <w:rPr>
          <w:rFonts w:hint="eastAsia" w:ascii="PMingLiU-ExtB" w:hAnsi="PMingLiU-ExtB" w:eastAsia="PMingLiU-ExtB"/>
          <w:b/>
          <w:color w:val="auto"/>
          <w:sz w:val="32"/>
          <w:szCs w:val="32"/>
        </w:rPr>
        <w:t>HFH20</w:t>
      </w:r>
      <w:r>
        <w:rPr>
          <w:rFonts w:hint="eastAsia" w:ascii="PMingLiU-ExtB" w:hAnsi="PMingLiU-ExtB"/>
          <w:b/>
          <w:color w:val="auto"/>
          <w:sz w:val="32"/>
          <w:szCs w:val="32"/>
          <w:lang w:val="en-US" w:eastAsia="zh-CN"/>
        </w:rPr>
        <w:t>21</w:t>
      </w:r>
      <w:r>
        <w:rPr>
          <w:rFonts w:hint="eastAsia" w:ascii="PMingLiU-ExtB" w:hAnsi="PMingLiU-ExtB"/>
          <w:b/>
          <w:color w:val="auto"/>
          <w:sz w:val="32"/>
          <w:szCs w:val="32"/>
        </w:rPr>
        <w:t>C</w:t>
      </w:r>
      <w:r>
        <w:rPr>
          <w:rFonts w:hint="eastAsia" w:ascii="PMingLiU-ExtB" w:hAnsi="PMingLiU-ExtB"/>
          <w:b/>
          <w:color w:val="auto"/>
          <w:sz w:val="32"/>
          <w:szCs w:val="32"/>
          <w:lang w:val="en-US" w:eastAsia="zh-CN"/>
        </w:rPr>
        <w:t>14</w:t>
      </w:r>
      <w:r>
        <w:rPr>
          <w:rFonts w:hint="eastAsia" w:ascii="方正仿宋_GBK" w:hAnsi="方正仿宋_GBK" w:eastAsia="方正仿宋_GBK" w:cs="方正仿宋_GBK"/>
          <w:color w:val="auto"/>
          <w:sz w:val="32"/>
          <w:szCs w:val="32"/>
        </w:rPr>
        <w:t>）</w:t>
      </w:r>
    </w:p>
    <w:p>
      <w:pPr>
        <w:adjustRightInd w:val="0"/>
        <w:snapToGrid w:val="0"/>
        <w:spacing w:line="560" w:lineRule="exact"/>
        <w:ind w:firstLine="640" w:firstLineChars="200"/>
        <w:rPr>
          <w:rFonts w:ascii="方正仿宋_GBK" w:hAnsi="方正仿宋_GBK" w:eastAsia="方正仿宋_GBK" w:cs="方正仿宋_GBK"/>
          <w:color w:val="auto"/>
          <w:sz w:val="32"/>
          <w:szCs w:val="32"/>
        </w:rPr>
      </w:pPr>
      <w:r>
        <w:rPr>
          <w:rFonts w:hint="eastAsia" w:eastAsia="方正仿宋_GBK"/>
          <w:color w:val="auto"/>
          <w:sz w:val="32"/>
          <w:szCs w:val="32"/>
          <w:lang w:val="en-US" w:eastAsia="zh-CN"/>
        </w:rPr>
        <w:t>62</w:t>
      </w:r>
      <w:r>
        <w:rPr>
          <w:rFonts w:eastAsia="方正仿宋_GBK"/>
          <w:color w:val="auto"/>
          <w:sz w:val="32"/>
          <w:szCs w:val="32"/>
        </w:rPr>
        <w:t>.</w:t>
      </w:r>
      <w:r>
        <w:rPr>
          <w:rFonts w:hint="eastAsia" w:ascii="方正仿宋_GBK" w:hAnsi="方正仿宋_GBK" w:eastAsia="方正仿宋_GBK" w:cs="方正仿宋_GBK"/>
          <w:color w:val="auto"/>
          <w:sz w:val="32"/>
          <w:szCs w:val="32"/>
          <w:lang w:val="en-US" w:eastAsia="zh-CN"/>
        </w:rPr>
        <w:t>《民法典》中“离婚冷静期”制度理解与适用</w:t>
      </w:r>
      <w:r>
        <w:rPr>
          <w:rFonts w:hint="eastAsia" w:ascii="方正仿宋_GBK" w:hAnsi="方正仿宋_GBK" w:eastAsia="方正仿宋_GBK" w:cs="方正仿宋_GBK"/>
          <w:color w:val="auto"/>
          <w:sz w:val="32"/>
          <w:szCs w:val="32"/>
        </w:rPr>
        <w:t>（主持人：</w:t>
      </w:r>
      <w:r>
        <w:rPr>
          <w:rFonts w:hint="eastAsia" w:ascii="方正仿宋_GBK" w:hAnsi="方正仿宋_GBK" w:eastAsia="方正仿宋_GBK" w:cs="方正仿宋_GBK"/>
          <w:color w:val="auto"/>
          <w:sz w:val="32"/>
          <w:szCs w:val="32"/>
          <w:lang w:val="en-US" w:eastAsia="zh-CN"/>
        </w:rPr>
        <w:t>盱眙县人民法院唐晓燕</w:t>
      </w:r>
      <w:r>
        <w:rPr>
          <w:rFonts w:hint="eastAsia" w:ascii="方正仿宋_GBK" w:hAnsi="方正仿宋_GBK" w:eastAsia="方正仿宋_GBK" w:cs="方正仿宋_GBK"/>
          <w:color w:val="auto"/>
          <w:sz w:val="32"/>
          <w:szCs w:val="32"/>
        </w:rPr>
        <w:t>，课题编号：</w:t>
      </w:r>
      <w:r>
        <w:rPr>
          <w:rFonts w:hint="eastAsia" w:ascii="PMingLiU-ExtB" w:hAnsi="PMingLiU-ExtB" w:eastAsia="PMingLiU-ExtB"/>
          <w:b/>
          <w:color w:val="auto"/>
          <w:sz w:val="32"/>
          <w:szCs w:val="32"/>
        </w:rPr>
        <w:t>HFH20</w:t>
      </w:r>
      <w:r>
        <w:rPr>
          <w:rFonts w:hint="eastAsia" w:ascii="PMingLiU-ExtB" w:hAnsi="PMingLiU-ExtB"/>
          <w:b/>
          <w:color w:val="auto"/>
          <w:sz w:val="32"/>
          <w:szCs w:val="32"/>
          <w:lang w:val="en-US" w:eastAsia="zh-CN"/>
        </w:rPr>
        <w:t>21</w:t>
      </w:r>
      <w:r>
        <w:rPr>
          <w:rFonts w:hint="eastAsia" w:ascii="PMingLiU-ExtB" w:hAnsi="PMingLiU-ExtB"/>
          <w:b/>
          <w:color w:val="auto"/>
          <w:sz w:val="32"/>
          <w:szCs w:val="32"/>
        </w:rPr>
        <w:t>C</w:t>
      </w:r>
      <w:r>
        <w:rPr>
          <w:rFonts w:hint="eastAsia" w:ascii="PMingLiU-ExtB" w:hAnsi="PMingLiU-ExtB"/>
          <w:b/>
          <w:color w:val="auto"/>
          <w:sz w:val="32"/>
          <w:szCs w:val="32"/>
          <w:lang w:val="en-US" w:eastAsia="zh-CN"/>
        </w:rPr>
        <w:t>15</w:t>
      </w:r>
      <w:r>
        <w:rPr>
          <w:rFonts w:hint="eastAsia" w:ascii="方正仿宋_GBK" w:hAnsi="方正仿宋_GBK" w:eastAsia="方正仿宋_GBK" w:cs="方正仿宋_GBK"/>
          <w:color w:val="auto"/>
          <w:sz w:val="32"/>
          <w:szCs w:val="32"/>
        </w:rPr>
        <w:t>）</w:t>
      </w:r>
    </w:p>
    <w:p>
      <w:pPr>
        <w:adjustRightInd w:val="0"/>
        <w:snapToGrid w:val="0"/>
        <w:spacing w:line="560" w:lineRule="exact"/>
        <w:ind w:firstLine="640" w:firstLineChars="200"/>
        <w:rPr>
          <w:rFonts w:ascii="方正仿宋_GBK" w:hAnsi="方正仿宋_GBK" w:eastAsia="方正仿宋_GBK" w:cs="方正仿宋_GBK"/>
          <w:color w:val="auto"/>
          <w:sz w:val="32"/>
          <w:szCs w:val="32"/>
        </w:rPr>
      </w:pPr>
      <w:r>
        <w:rPr>
          <w:rFonts w:hint="eastAsia" w:eastAsia="方正仿宋_GBK"/>
          <w:color w:val="auto"/>
          <w:sz w:val="32"/>
          <w:szCs w:val="32"/>
          <w:lang w:val="en-US" w:eastAsia="zh-CN"/>
        </w:rPr>
        <w:t>63</w:t>
      </w:r>
      <w:r>
        <w:rPr>
          <w:rFonts w:eastAsia="方正仿宋_GBK"/>
          <w:color w:val="auto"/>
          <w:sz w:val="32"/>
          <w:szCs w:val="32"/>
        </w:rPr>
        <w:t>.</w:t>
      </w:r>
      <w:r>
        <w:rPr>
          <w:rFonts w:hint="eastAsia" w:ascii="方正仿宋_GBK" w:hAnsi="方正仿宋_GBK" w:eastAsia="方正仿宋_GBK" w:cs="方正仿宋_GBK"/>
          <w:color w:val="auto"/>
          <w:sz w:val="32"/>
          <w:szCs w:val="32"/>
          <w:lang w:val="en-US" w:eastAsia="zh-CN"/>
        </w:rPr>
        <w:t>二元诉讼视域下环境修复资金管理困境迷思与破局进路——以中国裁判文书</w:t>
      </w:r>
      <w:r>
        <w:rPr>
          <w:rFonts w:hint="default" w:ascii="Times New Roman" w:hAnsi="Times New Roman" w:eastAsia="方正仿宋_GBK" w:cs="Times New Roman"/>
          <w:color w:val="auto"/>
          <w:sz w:val="32"/>
          <w:szCs w:val="32"/>
          <w:lang w:val="en-US" w:eastAsia="zh-CN"/>
        </w:rPr>
        <w:t>网189份裁</w:t>
      </w:r>
      <w:r>
        <w:rPr>
          <w:rFonts w:hint="eastAsia" w:ascii="方正仿宋_GBK" w:hAnsi="方正仿宋_GBK" w:eastAsia="方正仿宋_GBK" w:cs="方正仿宋_GBK"/>
          <w:color w:val="auto"/>
          <w:sz w:val="32"/>
          <w:szCs w:val="32"/>
          <w:lang w:val="en-US" w:eastAsia="zh-CN"/>
        </w:rPr>
        <w:t>决文书为样本</w:t>
      </w:r>
      <w:r>
        <w:rPr>
          <w:rFonts w:hint="eastAsia" w:ascii="方正仿宋_GBK" w:hAnsi="方正仿宋_GBK" w:eastAsia="方正仿宋_GBK" w:cs="方正仿宋_GBK"/>
          <w:color w:val="auto"/>
          <w:sz w:val="32"/>
          <w:szCs w:val="32"/>
        </w:rPr>
        <w:t>（主持人：</w:t>
      </w:r>
      <w:r>
        <w:rPr>
          <w:rFonts w:hint="eastAsia" w:ascii="方正仿宋_GBK" w:hAnsi="方正仿宋_GBK" w:eastAsia="方正仿宋_GBK" w:cs="方正仿宋_GBK"/>
          <w:color w:val="auto"/>
          <w:sz w:val="32"/>
          <w:szCs w:val="32"/>
          <w:lang w:val="en-US" w:eastAsia="zh-CN"/>
        </w:rPr>
        <w:t>洪泽区人民法院黄丛梅</w:t>
      </w:r>
      <w:r>
        <w:rPr>
          <w:rFonts w:hint="eastAsia" w:ascii="方正仿宋_GBK" w:hAnsi="方正仿宋_GBK" w:eastAsia="方正仿宋_GBK" w:cs="方正仿宋_GBK"/>
          <w:color w:val="auto"/>
          <w:sz w:val="32"/>
          <w:szCs w:val="32"/>
        </w:rPr>
        <w:t>，课题编号：</w:t>
      </w:r>
      <w:r>
        <w:rPr>
          <w:rFonts w:hint="eastAsia" w:ascii="PMingLiU-ExtB" w:hAnsi="PMingLiU-ExtB" w:eastAsia="PMingLiU-ExtB"/>
          <w:b/>
          <w:color w:val="auto"/>
          <w:sz w:val="32"/>
          <w:szCs w:val="32"/>
        </w:rPr>
        <w:t>HFH20</w:t>
      </w:r>
      <w:r>
        <w:rPr>
          <w:rFonts w:hint="eastAsia" w:ascii="PMingLiU-ExtB" w:hAnsi="PMingLiU-ExtB"/>
          <w:b/>
          <w:color w:val="auto"/>
          <w:sz w:val="32"/>
          <w:szCs w:val="32"/>
          <w:lang w:val="en-US" w:eastAsia="zh-CN"/>
        </w:rPr>
        <w:t>21</w:t>
      </w:r>
      <w:r>
        <w:rPr>
          <w:rFonts w:hint="eastAsia" w:ascii="PMingLiU-ExtB" w:hAnsi="PMingLiU-ExtB"/>
          <w:b/>
          <w:color w:val="auto"/>
          <w:sz w:val="32"/>
          <w:szCs w:val="32"/>
        </w:rPr>
        <w:t>C</w:t>
      </w:r>
      <w:r>
        <w:rPr>
          <w:rFonts w:hint="eastAsia" w:ascii="PMingLiU-ExtB" w:hAnsi="PMingLiU-ExtB"/>
          <w:b/>
          <w:color w:val="auto"/>
          <w:sz w:val="32"/>
          <w:szCs w:val="32"/>
          <w:lang w:val="en-US" w:eastAsia="zh-CN"/>
        </w:rPr>
        <w:t>16</w:t>
      </w:r>
      <w:r>
        <w:rPr>
          <w:rFonts w:hint="eastAsia" w:ascii="方正仿宋_GBK" w:hAnsi="方正仿宋_GBK" w:eastAsia="方正仿宋_GBK" w:cs="方正仿宋_GBK"/>
          <w:color w:val="auto"/>
          <w:sz w:val="32"/>
          <w:szCs w:val="32"/>
        </w:rPr>
        <w:t>）</w:t>
      </w:r>
    </w:p>
    <w:p>
      <w:pPr>
        <w:adjustRightInd w:val="0"/>
        <w:snapToGrid w:val="0"/>
        <w:spacing w:line="560" w:lineRule="exact"/>
        <w:ind w:firstLine="640" w:firstLineChars="200"/>
        <w:rPr>
          <w:rFonts w:ascii="方正仿宋_GBK" w:hAnsi="方正仿宋_GBK" w:eastAsia="方正仿宋_GBK" w:cs="方正仿宋_GBK"/>
          <w:color w:val="auto"/>
          <w:sz w:val="32"/>
          <w:szCs w:val="32"/>
        </w:rPr>
      </w:pPr>
      <w:r>
        <w:rPr>
          <w:rFonts w:hint="eastAsia" w:eastAsia="方正仿宋_GBK"/>
          <w:color w:val="auto"/>
          <w:sz w:val="32"/>
          <w:szCs w:val="32"/>
          <w:lang w:val="en-US" w:eastAsia="zh-CN"/>
        </w:rPr>
        <w:t>64</w:t>
      </w:r>
      <w:r>
        <w:rPr>
          <w:rFonts w:eastAsia="方正仿宋_GBK"/>
          <w:color w:val="auto"/>
          <w:sz w:val="32"/>
          <w:szCs w:val="32"/>
        </w:rPr>
        <w:t>.</w:t>
      </w:r>
      <w:r>
        <w:rPr>
          <w:rFonts w:hint="eastAsia" w:eastAsia="方正仿宋_GBK" w:cs="方正仿宋_GBK"/>
          <w:color w:val="auto"/>
          <w:sz w:val="32"/>
          <w:szCs w:val="32"/>
        </w:rPr>
        <w:t>民法典居住权适用问题研究</w:t>
      </w:r>
      <w:r>
        <w:rPr>
          <w:rFonts w:eastAsia="方正仿宋_GBK"/>
          <w:color w:val="auto"/>
          <w:sz w:val="32"/>
          <w:szCs w:val="32"/>
        </w:rPr>
        <w:t>——</w:t>
      </w:r>
      <w:r>
        <w:rPr>
          <w:rFonts w:hint="eastAsia" w:eastAsia="方正仿宋_GBK" w:cs="方正仿宋_GBK"/>
          <w:color w:val="auto"/>
          <w:sz w:val="32"/>
          <w:szCs w:val="32"/>
        </w:rPr>
        <w:t>以执行异议之诉中权利效力冲突为视角</w:t>
      </w:r>
      <w:r>
        <w:rPr>
          <w:rFonts w:hint="eastAsia" w:ascii="方正仿宋_GBK" w:hAnsi="方正仿宋_GBK" w:eastAsia="方正仿宋_GBK" w:cs="方正仿宋_GBK"/>
          <w:color w:val="auto"/>
          <w:sz w:val="32"/>
          <w:szCs w:val="32"/>
        </w:rPr>
        <w:t>（主持人：</w:t>
      </w:r>
      <w:r>
        <w:rPr>
          <w:rFonts w:hint="eastAsia" w:ascii="方正仿宋_GBK" w:hAnsi="方正仿宋_GBK" w:eastAsia="方正仿宋_GBK" w:cs="方正仿宋_GBK"/>
          <w:color w:val="auto"/>
          <w:sz w:val="32"/>
          <w:szCs w:val="32"/>
          <w:lang w:val="en-US" w:eastAsia="zh-CN"/>
        </w:rPr>
        <w:t>洪泽区人民法院黄海南</w:t>
      </w:r>
      <w:r>
        <w:rPr>
          <w:rFonts w:hint="eastAsia" w:ascii="方正仿宋_GBK" w:hAnsi="方正仿宋_GBK" w:eastAsia="方正仿宋_GBK" w:cs="方正仿宋_GBK"/>
          <w:color w:val="auto"/>
          <w:sz w:val="32"/>
          <w:szCs w:val="32"/>
        </w:rPr>
        <w:t>，课题编号：</w:t>
      </w:r>
      <w:r>
        <w:rPr>
          <w:rFonts w:hint="eastAsia" w:ascii="PMingLiU-ExtB" w:hAnsi="PMingLiU-ExtB" w:eastAsia="PMingLiU-ExtB"/>
          <w:b/>
          <w:color w:val="auto"/>
          <w:sz w:val="32"/>
          <w:szCs w:val="32"/>
        </w:rPr>
        <w:t>HFH20</w:t>
      </w:r>
      <w:r>
        <w:rPr>
          <w:rFonts w:hint="eastAsia" w:ascii="PMingLiU-ExtB" w:hAnsi="PMingLiU-ExtB"/>
          <w:b/>
          <w:color w:val="auto"/>
          <w:sz w:val="32"/>
          <w:szCs w:val="32"/>
          <w:lang w:val="en-US" w:eastAsia="zh-CN"/>
        </w:rPr>
        <w:t>21</w:t>
      </w:r>
      <w:r>
        <w:rPr>
          <w:rFonts w:hint="eastAsia" w:ascii="PMingLiU-ExtB" w:hAnsi="PMingLiU-ExtB"/>
          <w:b/>
          <w:color w:val="auto"/>
          <w:sz w:val="32"/>
          <w:szCs w:val="32"/>
        </w:rPr>
        <w:t>C</w:t>
      </w:r>
      <w:r>
        <w:rPr>
          <w:rFonts w:hint="eastAsia" w:ascii="PMingLiU-ExtB" w:hAnsi="PMingLiU-ExtB"/>
          <w:b/>
          <w:color w:val="auto"/>
          <w:sz w:val="32"/>
          <w:szCs w:val="32"/>
          <w:lang w:val="en-US" w:eastAsia="zh-CN"/>
        </w:rPr>
        <w:t>17</w:t>
      </w:r>
      <w:r>
        <w:rPr>
          <w:rFonts w:hint="eastAsia" w:ascii="方正仿宋_GBK" w:hAnsi="方正仿宋_GBK" w:eastAsia="方正仿宋_GBK" w:cs="方正仿宋_GBK"/>
          <w:color w:val="auto"/>
          <w:sz w:val="32"/>
          <w:szCs w:val="32"/>
        </w:rPr>
        <w:t>）</w:t>
      </w:r>
    </w:p>
    <w:p>
      <w:pPr>
        <w:adjustRightInd w:val="0"/>
        <w:snapToGrid w:val="0"/>
        <w:spacing w:line="560" w:lineRule="exact"/>
        <w:ind w:firstLine="640" w:firstLineChars="200"/>
        <w:rPr>
          <w:rFonts w:ascii="方正仿宋_GBK" w:hAnsi="方正仿宋_GBK" w:eastAsia="方正仿宋_GBK" w:cs="方正仿宋_GBK"/>
          <w:color w:val="auto"/>
          <w:sz w:val="32"/>
          <w:szCs w:val="32"/>
        </w:rPr>
      </w:pPr>
      <w:r>
        <w:rPr>
          <w:rFonts w:hint="eastAsia" w:eastAsia="方正仿宋_GBK"/>
          <w:color w:val="auto"/>
          <w:sz w:val="32"/>
          <w:szCs w:val="32"/>
          <w:lang w:val="en-US" w:eastAsia="zh-CN"/>
        </w:rPr>
        <w:t>65</w:t>
      </w:r>
      <w:r>
        <w:rPr>
          <w:rFonts w:eastAsia="方正仿宋_GBK"/>
          <w:color w:val="auto"/>
          <w:sz w:val="32"/>
          <w:szCs w:val="32"/>
        </w:rPr>
        <w:t>.</w:t>
      </w:r>
      <w:r>
        <w:rPr>
          <w:rFonts w:hint="eastAsia" w:ascii="方正仿宋_GBK" w:hAnsi="方正仿宋_GBK" w:eastAsia="方正仿宋_GBK" w:cs="方正仿宋_GBK"/>
          <w:color w:val="auto"/>
          <w:sz w:val="32"/>
          <w:szCs w:val="32"/>
          <w:lang w:val="en-US" w:eastAsia="zh-CN"/>
        </w:rPr>
        <w:t>律师服务介入城乡结合区域涉法涉诉信访源头</w:t>
      </w:r>
      <w:r>
        <w:rPr>
          <w:rFonts w:hint="eastAsia" w:ascii="方正仿宋_GBK" w:hAnsi="方正仿宋_GBK" w:eastAsia="方正仿宋_GBK" w:cs="方正仿宋_GBK"/>
          <w:color w:val="auto"/>
          <w:sz w:val="32"/>
          <w:szCs w:val="32"/>
        </w:rPr>
        <w:t>（主持人：</w:t>
      </w:r>
      <w:r>
        <w:rPr>
          <w:rFonts w:hint="eastAsia" w:ascii="方正仿宋_GBK" w:hAnsi="方正仿宋_GBK" w:eastAsia="方正仿宋_GBK" w:cs="方正仿宋_GBK"/>
          <w:color w:val="auto"/>
          <w:sz w:val="32"/>
          <w:szCs w:val="32"/>
          <w:lang w:val="en-US" w:eastAsia="zh-CN"/>
        </w:rPr>
        <w:t>江苏今宜安律师事务所崔鑫</w:t>
      </w:r>
      <w:r>
        <w:rPr>
          <w:rFonts w:hint="eastAsia" w:ascii="方正仿宋_GBK" w:hAnsi="方正仿宋_GBK" w:eastAsia="方正仿宋_GBK" w:cs="方正仿宋_GBK"/>
          <w:color w:val="auto"/>
          <w:sz w:val="32"/>
          <w:szCs w:val="32"/>
        </w:rPr>
        <w:t>，课题编号：</w:t>
      </w:r>
      <w:r>
        <w:rPr>
          <w:rFonts w:hint="eastAsia" w:ascii="PMingLiU-ExtB" w:hAnsi="PMingLiU-ExtB" w:eastAsia="PMingLiU-ExtB"/>
          <w:b/>
          <w:color w:val="auto"/>
          <w:sz w:val="32"/>
          <w:szCs w:val="32"/>
        </w:rPr>
        <w:t>HFH20</w:t>
      </w:r>
      <w:r>
        <w:rPr>
          <w:rFonts w:hint="eastAsia" w:ascii="PMingLiU-ExtB" w:hAnsi="PMingLiU-ExtB"/>
          <w:b/>
          <w:color w:val="auto"/>
          <w:sz w:val="32"/>
          <w:szCs w:val="32"/>
          <w:lang w:val="en-US" w:eastAsia="zh-CN"/>
        </w:rPr>
        <w:t>21</w:t>
      </w:r>
      <w:r>
        <w:rPr>
          <w:rFonts w:hint="eastAsia" w:ascii="PMingLiU-ExtB" w:hAnsi="PMingLiU-ExtB"/>
          <w:b/>
          <w:color w:val="auto"/>
          <w:sz w:val="32"/>
          <w:szCs w:val="32"/>
        </w:rPr>
        <w:t>C</w:t>
      </w:r>
      <w:r>
        <w:rPr>
          <w:rFonts w:hint="eastAsia" w:ascii="PMingLiU-ExtB" w:hAnsi="PMingLiU-ExtB"/>
          <w:b/>
          <w:color w:val="auto"/>
          <w:sz w:val="32"/>
          <w:szCs w:val="32"/>
          <w:lang w:val="en-US" w:eastAsia="zh-CN"/>
        </w:rPr>
        <w:t>18</w:t>
      </w:r>
      <w:r>
        <w:rPr>
          <w:rFonts w:hint="eastAsia" w:ascii="方正仿宋_GBK" w:hAnsi="方正仿宋_GBK" w:eastAsia="方正仿宋_GBK" w:cs="方正仿宋_GBK"/>
          <w:color w:val="auto"/>
          <w:sz w:val="32"/>
          <w:szCs w:val="32"/>
        </w:rPr>
        <w:t>）</w:t>
      </w:r>
    </w:p>
    <w:p>
      <w:pPr>
        <w:adjustRightInd w:val="0"/>
        <w:snapToGrid w:val="0"/>
        <w:spacing w:line="560" w:lineRule="exact"/>
        <w:ind w:firstLine="640" w:firstLineChars="200"/>
        <w:rPr>
          <w:rFonts w:ascii="方正仿宋_GBK" w:hAnsi="方正仿宋_GBK" w:eastAsia="方正仿宋_GBK" w:cs="方正仿宋_GBK"/>
          <w:color w:val="auto"/>
          <w:sz w:val="32"/>
          <w:szCs w:val="32"/>
        </w:rPr>
      </w:pPr>
      <w:r>
        <w:rPr>
          <w:rFonts w:hint="eastAsia" w:eastAsia="方正仿宋_GBK"/>
          <w:color w:val="auto"/>
          <w:sz w:val="32"/>
          <w:szCs w:val="32"/>
          <w:lang w:val="en-US" w:eastAsia="zh-CN"/>
        </w:rPr>
        <w:t>66</w:t>
      </w:r>
      <w:r>
        <w:rPr>
          <w:rFonts w:eastAsia="方正仿宋_GBK"/>
          <w:color w:val="auto"/>
          <w:sz w:val="32"/>
          <w:szCs w:val="32"/>
        </w:rPr>
        <w:t>.</w:t>
      </w:r>
      <w:r>
        <w:rPr>
          <w:rFonts w:hint="eastAsia" w:eastAsia="方正仿宋_GBK" w:cs="方正仿宋_GBK"/>
          <w:color w:val="auto"/>
          <w:sz w:val="32"/>
          <w:szCs w:val="32"/>
        </w:rPr>
        <w:t>政府引导社会组织参与社区治理问题研究</w:t>
      </w:r>
      <w:r>
        <w:rPr>
          <w:rFonts w:hint="eastAsia" w:ascii="方正仿宋_GBK" w:hAnsi="方正仿宋_GBK" w:eastAsia="方正仿宋_GBK" w:cs="方正仿宋_GBK"/>
          <w:color w:val="auto"/>
          <w:sz w:val="32"/>
          <w:szCs w:val="32"/>
        </w:rPr>
        <w:t>（主持人：</w:t>
      </w:r>
      <w:r>
        <w:rPr>
          <w:rFonts w:hint="eastAsia" w:ascii="方正仿宋_GBK" w:hAnsi="方正仿宋_GBK" w:eastAsia="方正仿宋_GBK" w:cs="方正仿宋_GBK"/>
          <w:color w:val="auto"/>
          <w:sz w:val="32"/>
          <w:szCs w:val="32"/>
          <w:lang w:val="en-US" w:eastAsia="zh-CN"/>
        </w:rPr>
        <w:t>洪泽区人民法院鲁海军</w:t>
      </w:r>
      <w:r>
        <w:rPr>
          <w:rFonts w:hint="eastAsia" w:ascii="方正仿宋_GBK" w:hAnsi="方正仿宋_GBK" w:eastAsia="方正仿宋_GBK" w:cs="方正仿宋_GBK"/>
          <w:color w:val="auto"/>
          <w:sz w:val="32"/>
          <w:szCs w:val="32"/>
        </w:rPr>
        <w:t>，课题编号：</w:t>
      </w:r>
      <w:r>
        <w:rPr>
          <w:rFonts w:hint="eastAsia" w:ascii="PMingLiU-ExtB" w:hAnsi="PMingLiU-ExtB" w:eastAsia="PMingLiU-ExtB"/>
          <w:b/>
          <w:color w:val="auto"/>
          <w:sz w:val="32"/>
          <w:szCs w:val="32"/>
        </w:rPr>
        <w:t>HFH20</w:t>
      </w:r>
      <w:r>
        <w:rPr>
          <w:rFonts w:hint="eastAsia" w:ascii="PMingLiU-ExtB" w:hAnsi="PMingLiU-ExtB"/>
          <w:b/>
          <w:color w:val="auto"/>
          <w:sz w:val="32"/>
          <w:szCs w:val="32"/>
          <w:lang w:val="en-US" w:eastAsia="zh-CN"/>
        </w:rPr>
        <w:t>21</w:t>
      </w:r>
      <w:r>
        <w:rPr>
          <w:rFonts w:hint="eastAsia" w:ascii="PMingLiU-ExtB" w:hAnsi="PMingLiU-ExtB"/>
          <w:b/>
          <w:color w:val="auto"/>
          <w:sz w:val="32"/>
          <w:szCs w:val="32"/>
        </w:rPr>
        <w:t>C</w:t>
      </w:r>
      <w:r>
        <w:rPr>
          <w:rFonts w:hint="eastAsia" w:ascii="PMingLiU-ExtB" w:hAnsi="PMingLiU-ExtB"/>
          <w:b/>
          <w:color w:val="auto"/>
          <w:sz w:val="32"/>
          <w:szCs w:val="32"/>
          <w:lang w:val="en-US" w:eastAsia="zh-CN"/>
        </w:rPr>
        <w:t>19</w:t>
      </w:r>
      <w:r>
        <w:rPr>
          <w:rFonts w:hint="eastAsia" w:ascii="方正仿宋_GBK" w:hAnsi="方正仿宋_GBK" w:eastAsia="方正仿宋_GBK" w:cs="方正仿宋_GBK"/>
          <w:color w:val="auto"/>
          <w:sz w:val="32"/>
          <w:szCs w:val="32"/>
        </w:rPr>
        <w:t>）</w:t>
      </w:r>
    </w:p>
    <w:p>
      <w:pPr>
        <w:adjustRightInd w:val="0"/>
        <w:snapToGrid w:val="0"/>
        <w:spacing w:line="560" w:lineRule="exact"/>
        <w:ind w:firstLine="640"/>
        <w:rPr>
          <w:rFonts w:eastAsia="方正仿宋_GBK"/>
          <w:color w:val="auto"/>
          <w:sz w:val="32"/>
          <w:szCs w:val="32"/>
        </w:rPr>
      </w:pPr>
    </w:p>
    <w:p>
      <w:pPr>
        <w:adjustRightInd w:val="0"/>
        <w:snapToGrid w:val="0"/>
        <w:spacing w:line="560" w:lineRule="exact"/>
        <w:ind w:firstLine="640"/>
        <w:rPr>
          <w:rFonts w:eastAsia="方正仿宋_GBK"/>
          <w:color w:val="auto"/>
          <w:sz w:val="32"/>
          <w:szCs w:val="32"/>
        </w:rPr>
      </w:pPr>
      <w:r>
        <w:rPr>
          <w:rFonts w:eastAsia="方正仿宋_GBK"/>
          <w:color w:val="auto"/>
          <w:sz w:val="32"/>
          <w:szCs w:val="32"/>
        </w:rPr>
        <w:t>注：</w:t>
      </w:r>
      <w:r>
        <w:rPr>
          <w:rFonts w:hint="eastAsia" w:eastAsia="方正仿宋_GBK"/>
          <w:color w:val="auto"/>
          <w:sz w:val="32"/>
          <w:szCs w:val="32"/>
        </w:rPr>
        <w:t>排名不分先后，</w:t>
      </w:r>
      <w:r>
        <w:rPr>
          <w:rFonts w:eastAsia="方正仿宋_GBK"/>
          <w:color w:val="auto"/>
          <w:sz w:val="32"/>
          <w:szCs w:val="32"/>
        </w:rPr>
        <w:t>按主持人姓氏笔画排序。课题组须在本年度</w:t>
      </w:r>
      <w:r>
        <w:rPr>
          <w:rFonts w:hint="eastAsia" w:eastAsia="方正仿宋_GBK"/>
          <w:color w:val="auto"/>
          <w:sz w:val="32"/>
          <w:szCs w:val="32"/>
        </w:rPr>
        <w:t>9</w:t>
      </w:r>
      <w:r>
        <w:rPr>
          <w:rFonts w:eastAsia="方正仿宋_GBK"/>
          <w:color w:val="auto"/>
          <w:sz w:val="32"/>
          <w:szCs w:val="32"/>
        </w:rPr>
        <w:t>月</w:t>
      </w:r>
      <w:r>
        <w:rPr>
          <w:rFonts w:hint="eastAsia" w:eastAsia="方正仿宋_GBK"/>
          <w:color w:val="auto"/>
          <w:sz w:val="32"/>
          <w:szCs w:val="32"/>
          <w:lang w:val="en-US" w:eastAsia="zh-CN"/>
        </w:rPr>
        <w:t>18</w:t>
      </w:r>
      <w:r>
        <w:rPr>
          <w:rFonts w:eastAsia="方正仿宋_GBK"/>
          <w:color w:val="auto"/>
          <w:sz w:val="32"/>
          <w:szCs w:val="32"/>
        </w:rPr>
        <w:t>日前结项、向本会报送研究成果。若需延长研究期限，课题组须提出书面申请，说明理由并经</w:t>
      </w:r>
      <w:r>
        <w:rPr>
          <w:rFonts w:hint="eastAsia" w:eastAsia="方正仿宋_GBK"/>
          <w:color w:val="auto"/>
          <w:sz w:val="32"/>
          <w:szCs w:val="32"/>
          <w:lang w:val="en-US" w:eastAsia="zh-CN"/>
        </w:rPr>
        <w:t>市</w:t>
      </w:r>
      <w:r>
        <w:rPr>
          <w:rFonts w:eastAsia="方正仿宋_GBK"/>
          <w:color w:val="auto"/>
          <w:sz w:val="32"/>
          <w:szCs w:val="32"/>
        </w:rPr>
        <w:t>法学会批准。</w:t>
      </w:r>
    </w:p>
    <w:p>
      <w:pPr>
        <w:adjustRightInd w:val="0"/>
        <w:snapToGrid w:val="0"/>
        <w:spacing w:line="560" w:lineRule="exact"/>
        <w:rPr>
          <w:rFonts w:eastAsia="方正仿宋_GBK"/>
          <w:color w:val="auto"/>
          <w:sz w:val="32"/>
          <w:szCs w:val="32"/>
        </w:rPr>
      </w:pPr>
    </w:p>
    <w:p>
      <w:pPr>
        <w:adjustRightInd w:val="0"/>
        <w:snapToGrid w:val="0"/>
        <w:spacing w:line="560" w:lineRule="exact"/>
        <w:rPr>
          <w:rFonts w:eastAsia="方正仿宋_GBK"/>
          <w:color w:val="auto"/>
          <w:sz w:val="32"/>
          <w:szCs w:val="32"/>
        </w:rPr>
      </w:pPr>
    </w:p>
    <w:p>
      <w:pPr>
        <w:adjustRightInd w:val="0"/>
        <w:snapToGrid w:val="0"/>
        <w:spacing w:line="560" w:lineRule="exact"/>
        <w:ind w:firstLine="5760" w:firstLineChars="1800"/>
        <w:rPr>
          <w:rFonts w:eastAsia="方正仿宋_GBK"/>
          <w:color w:val="auto"/>
          <w:sz w:val="32"/>
          <w:szCs w:val="32"/>
        </w:rPr>
      </w:pPr>
      <w:r>
        <w:rPr>
          <w:rFonts w:eastAsia="方正仿宋_GBK"/>
          <w:color w:val="auto"/>
          <w:sz w:val="32"/>
          <w:szCs w:val="32"/>
        </w:rPr>
        <w:t xml:space="preserve">淮安市法学会    </w:t>
      </w:r>
    </w:p>
    <w:p>
      <w:pPr>
        <w:adjustRightInd w:val="0"/>
        <w:snapToGrid w:val="0"/>
        <w:spacing w:line="560" w:lineRule="exact"/>
        <w:rPr>
          <w:sz w:val="24"/>
        </w:rPr>
      </w:pPr>
      <w:r>
        <w:rPr>
          <w:rFonts w:eastAsia="方正仿宋_GBK"/>
          <w:color w:val="auto"/>
          <w:sz w:val="32"/>
          <w:szCs w:val="32"/>
        </w:rPr>
        <w:t xml:space="preserve">                        </w:t>
      </w:r>
      <w:r>
        <w:rPr>
          <w:rFonts w:eastAsia="方正仿宋_GBK"/>
          <w:sz w:val="32"/>
          <w:szCs w:val="32"/>
        </w:rPr>
        <w:t xml:space="preserve">        </w:t>
      </w:r>
      <w:r>
        <w:rPr>
          <w:rFonts w:hint="eastAsia" w:eastAsia="方正仿宋_GBK"/>
          <w:sz w:val="32"/>
          <w:szCs w:val="32"/>
        </w:rPr>
        <w:t xml:space="preserve">  </w:t>
      </w:r>
      <w:r>
        <w:rPr>
          <w:rFonts w:eastAsia="方正仿宋_GBK"/>
          <w:sz w:val="32"/>
          <w:szCs w:val="32"/>
        </w:rPr>
        <w:t xml:space="preserve"> 20</w:t>
      </w:r>
      <w:r>
        <w:rPr>
          <w:rFonts w:hint="eastAsia" w:eastAsia="方正仿宋_GBK"/>
          <w:sz w:val="32"/>
          <w:szCs w:val="32"/>
        </w:rPr>
        <w:t>2</w:t>
      </w:r>
      <w:r>
        <w:rPr>
          <w:rFonts w:hint="eastAsia" w:eastAsia="方正仿宋_GBK"/>
          <w:sz w:val="32"/>
          <w:szCs w:val="32"/>
          <w:lang w:val="en-US" w:eastAsia="zh-CN"/>
        </w:rPr>
        <w:t>1</w:t>
      </w:r>
      <w:r>
        <w:rPr>
          <w:rFonts w:eastAsia="方正仿宋_GBK"/>
          <w:sz w:val="32"/>
          <w:szCs w:val="32"/>
        </w:rPr>
        <w:t>年</w:t>
      </w:r>
      <w:r>
        <w:rPr>
          <w:rFonts w:hint="eastAsia" w:eastAsia="方正仿宋_GBK"/>
          <w:sz w:val="32"/>
          <w:szCs w:val="32"/>
        </w:rPr>
        <w:t>6</w:t>
      </w:r>
      <w:r>
        <w:rPr>
          <w:rFonts w:eastAsia="方正仿宋_GBK"/>
          <w:sz w:val="32"/>
          <w:szCs w:val="32"/>
        </w:rPr>
        <w:t>月</w:t>
      </w:r>
      <w:r>
        <w:rPr>
          <w:rFonts w:hint="eastAsia" w:eastAsia="方正仿宋_GBK"/>
          <w:sz w:val="32"/>
          <w:szCs w:val="32"/>
        </w:rPr>
        <w:t>18</w:t>
      </w:r>
      <w:r>
        <w:rPr>
          <w:rFonts w:eastAsia="方正仿宋_GBK"/>
          <w:sz w:val="32"/>
          <w:szCs w:val="32"/>
        </w:rPr>
        <w:t>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大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PMingLiU-ExtB">
    <w:panose1 w:val="02020500000000000000"/>
    <w:charset w:val="88"/>
    <w:family w:val="roman"/>
    <w:pitch w:val="default"/>
    <w:sig w:usb0="8000002F" w:usb1="02000008" w:usb2="00000000" w:usb3="00000000" w:csb0="0010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rPr>
      <w:t>6</w:t>
    </w:r>
    <w:r>
      <w:rPr>
        <w:rStyle w:val="9"/>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TrackMoves/>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D3A"/>
    <w:rsid w:val="00001059"/>
    <w:rsid w:val="00053CC0"/>
    <w:rsid w:val="0006072D"/>
    <w:rsid w:val="0006786C"/>
    <w:rsid w:val="00077D18"/>
    <w:rsid w:val="00080A27"/>
    <w:rsid w:val="00083FF5"/>
    <w:rsid w:val="000A239F"/>
    <w:rsid w:val="000A60BA"/>
    <w:rsid w:val="000B1E45"/>
    <w:rsid w:val="00107DB2"/>
    <w:rsid w:val="0012060A"/>
    <w:rsid w:val="00126DB1"/>
    <w:rsid w:val="0016463C"/>
    <w:rsid w:val="001773A8"/>
    <w:rsid w:val="00183B81"/>
    <w:rsid w:val="00196861"/>
    <w:rsid w:val="001A3B56"/>
    <w:rsid w:val="001E604A"/>
    <w:rsid w:val="00204F72"/>
    <w:rsid w:val="00212E32"/>
    <w:rsid w:val="002313C7"/>
    <w:rsid w:val="002357E1"/>
    <w:rsid w:val="00235F10"/>
    <w:rsid w:val="0024139A"/>
    <w:rsid w:val="00255B9C"/>
    <w:rsid w:val="002832F5"/>
    <w:rsid w:val="00286773"/>
    <w:rsid w:val="002D6B72"/>
    <w:rsid w:val="002D6E3E"/>
    <w:rsid w:val="00321E0C"/>
    <w:rsid w:val="0033750E"/>
    <w:rsid w:val="00345BCB"/>
    <w:rsid w:val="00346999"/>
    <w:rsid w:val="00363429"/>
    <w:rsid w:val="003750A1"/>
    <w:rsid w:val="003819B1"/>
    <w:rsid w:val="00384508"/>
    <w:rsid w:val="00386FA4"/>
    <w:rsid w:val="003D5BDC"/>
    <w:rsid w:val="003E56EF"/>
    <w:rsid w:val="004002DE"/>
    <w:rsid w:val="00454EBB"/>
    <w:rsid w:val="005140C7"/>
    <w:rsid w:val="00520F1E"/>
    <w:rsid w:val="00532D09"/>
    <w:rsid w:val="005440D8"/>
    <w:rsid w:val="00557E5F"/>
    <w:rsid w:val="00572350"/>
    <w:rsid w:val="005B15BE"/>
    <w:rsid w:val="005D3DF7"/>
    <w:rsid w:val="005F163E"/>
    <w:rsid w:val="00617C22"/>
    <w:rsid w:val="00640ABB"/>
    <w:rsid w:val="00652677"/>
    <w:rsid w:val="00670BCA"/>
    <w:rsid w:val="006900BB"/>
    <w:rsid w:val="00692F7C"/>
    <w:rsid w:val="006B5652"/>
    <w:rsid w:val="006D70CC"/>
    <w:rsid w:val="006F2F79"/>
    <w:rsid w:val="00706433"/>
    <w:rsid w:val="0074027D"/>
    <w:rsid w:val="0074194A"/>
    <w:rsid w:val="007642C2"/>
    <w:rsid w:val="00772861"/>
    <w:rsid w:val="00797A13"/>
    <w:rsid w:val="007C4609"/>
    <w:rsid w:val="007C4774"/>
    <w:rsid w:val="007C5BBC"/>
    <w:rsid w:val="007C66E7"/>
    <w:rsid w:val="007C7B25"/>
    <w:rsid w:val="007D5990"/>
    <w:rsid w:val="007D6A5E"/>
    <w:rsid w:val="008130B6"/>
    <w:rsid w:val="008D5539"/>
    <w:rsid w:val="00913EF0"/>
    <w:rsid w:val="009179EE"/>
    <w:rsid w:val="00935DEF"/>
    <w:rsid w:val="009472D3"/>
    <w:rsid w:val="00984120"/>
    <w:rsid w:val="00994F72"/>
    <w:rsid w:val="009E4DD5"/>
    <w:rsid w:val="009F09BB"/>
    <w:rsid w:val="009F255C"/>
    <w:rsid w:val="00A01AA8"/>
    <w:rsid w:val="00A6122B"/>
    <w:rsid w:val="00AA5E88"/>
    <w:rsid w:val="00AC7BA2"/>
    <w:rsid w:val="00B07285"/>
    <w:rsid w:val="00B52585"/>
    <w:rsid w:val="00B562A5"/>
    <w:rsid w:val="00B9138D"/>
    <w:rsid w:val="00BC6697"/>
    <w:rsid w:val="00BE52F3"/>
    <w:rsid w:val="00BF1724"/>
    <w:rsid w:val="00BF5FE1"/>
    <w:rsid w:val="00BF6275"/>
    <w:rsid w:val="00C1715F"/>
    <w:rsid w:val="00C21921"/>
    <w:rsid w:val="00C91950"/>
    <w:rsid w:val="00CD48F9"/>
    <w:rsid w:val="00CD6D3A"/>
    <w:rsid w:val="00CF45FF"/>
    <w:rsid w:val="00D2468A"/>
    <w:rsid w:val="00D355BD"/>
    <w:rsid w:val="00D431EE"/>
    <w:rsid w:val="00D5437C"/>
    <w:rsid w:val="00D66DC0"/>
    <w:rsid w:val="00D70D74"/>
    <w:rsid w:val="00DA0343"/>
    <w:rsid w:val="00DA05D6"/>
    <w:rsid w:val="00DB2396"/>
    <w:rsid w:val="00DE585A"/>
    <w:rsid w:val="00DE667A"/>
    <w:rsid w:val="00DF0465"/>
    <w:rsid w:val="00DF523C"/>
    <w:rsid w:val="00E05F00"/>
    <w:rsid w:val="00E37CCC"/>
    <w:rsid w:val="00E4426A"/>
    <w:rsid w:val="00E873E2"/>
    <w:rsid w:val="00E92E49"/>
    <w:rsid w:val="00E941EC"/>
    <w:rsid w:val="00ED0E13"/>
    <w:rsid w:val="00ED6F76"/>
    <w:rsid w:val="00EE3329"/>
    <w:rsid w:val="00EF4077"/>
    <w:rsid w:val="00EF555C"/>
    <w:rsid w:val="00F00B54"/>
    <w:rsid w:val="00F233C0"/>
    <w:rsid w:val="00F3322B"/>
    <w:rsid w:val="00FA63B4"/>
    <w:rsid w:val="00FC7E88"/>
    <w:rsid w:val="00FE02CE"/>
    <w:rsid w:val="00FF0404"/>
    <w:rsid w:val="02AA09EE"/>
    <w:rsid w:val="02F46042"/>
    <w:rsid w:val="03C05156"/>
    <w:rsid w:val="05AA11BC"/>
    <w:rsid w:val="0A6B14D3"/>
    <w:rsid w:val="0D115E2D"/>
    <w:rsid w:val="0DF73584"/>
    <w:rsid w:val="0F843974"/>
    <w:rsid w:val="169C7A90"/>
    <w:rsid w:val="17CB51D5"/>
    <w:rsid w:val="17FA7052"/>
    <w:rsid w:val="18B41B95"/>
    <w:rsid w:val="1B262919"/>
    <w:rsid w:val="1D3640AD"/>
    <w:rsid w:val="1D61518F"/>
    <w:rsid w:val="1DB72D7B"/>
    <w:rsid w:val="202D3D3E"/>
    <w:rsid w:val="20726750"/>
    <w:rsid w:val="26F92549"/>
    <w:rsid w:val="2F595C98"/>
    <w:rsid w:val="31A41B93"/>
    <w:rsid w:val="33B74BF9"/>
    <w:rsid w:val="35D56469"/>
    <w:rsid w:val="371C79AF"/>
    <w:rsid w:val="373622C6"/>
    <w:rsid w:val="3F51719A"/>
    <w:rsid w:val="421358B9"/>
    <w:rsid w:val="426F4457"/>
    <w:rsid w:val="43CD2F38"/>
    <w:rsid w:val="44501BCD"/>
    <w:rsid w:val="45DA728A"/>
    <w:rsid w:val="45E17B71"/>
    <w:rsid w:val="4A940264"/>
    <w:rsid w:val="52212CAF"/>
    <w:rsid w:val="5531601D"/>
    <w:rsid w:val="561C7E57"/>
    <w:rsid w:val="5A3F1BD4"/>
    <w:rsid w:val="5B171318"/>
    <w:rsid w:val="5B976BF4"/>
    <w:rsid w:val="5EB95B21"/>
    <w:rsid w:val="5FF048AD"/>
    <w:rsid w:val="60A37ED4"/>
    <w:rsid w:val="60AC3BCE"/>
    <w:rsid w:val="6153554D"/>
    <w:rsid w:val="61703064"/>
    <w:rsid w:val="63451780"/>
    <w:rsid w:val="63652715"/>
    <w:rsid w:val="646B7E47"/>
    <w:rsid w:val="65023DDE"/>
    <w:rsid w:val="679224DC"/>
    <w:rsid w:val="67EA0CB2"/>
    <w:rsid w:val="682C4880"/>
    <w:rsid w:val="68F01FFC"/>
    <w:rsid w:val="6A3A711F"/>
    <w:rsid w:val="6A56330B"/>
    <w:rsid w:val="6D5237EC"/>
    <w:rsid w:val="6E700BBD"/>
    <w:rsid w:val="6F3C2FC3"/>
    <w:rsid w:val="6FE87CC5"/>
    <w:rsid w:val="70F76BD4"/>
    <w:rsid w:val="74776C98"/>
    <w:rsid w:val="74A15EBE"/>
    <w:rsid w:val="74E84D36"/>
    <w:rsid w:val="794A4B72"/>
    <w:rsid w:val="79E77322"/>
    <w:rsid w:val="7BDB6DAA"/>
    <w:rsid w:val="7CB03F51"/>
    <w:rsid w:val="7CFA2006"/>
    <w:rsid w:val="7E6D3F2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locked/>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20"/>
    <w:qFormat/>
    <w:uiPriority w:val="99"/>
    <w:pPr>
      <w:tabs>
        <w:tab w:val="center" w:pos="4153"/>
        <w:tab w:val="right" w:pos="8306"/>
      </w:tabs>
      <w:snapToGrid w:val="0"/>
      <w:jc w:val="left"/>
    </w:pPr>
    <w:rPr>
      <w:rFonts w:ascii="Calibri" w:hAnsi="Calibri"/>
      <w:sz w:val="18"/>
      <w:szCs w:val="18"/>
    </w:rPr>
  </w:style>
  <w:style w:type="paragraph" w:styleId="4">
    <w:name w:val="header"/>
    <w:basedOn w:val="1"/>
    <w:link w:val="19"/>
    <w:semiHidden/>
    <w:qFormat/>
    <w:uiPriority w:val="99"/>
    <w:pPr>
      <w:pBdr>
        <w:bottom w:val="single" w:color="auto" w:sz="6" w:space="1"/>
      </w:pBdr>
      <w:tabs>
        <w:tab w:val="center" w:pos="4153"/>
        <w:tab w:val="right" w:pos="8306"/>
      </w:tabs>
      <w:snapToGrid w:val="0"/>
      <w:jc w:val="center"/>
    </w:pPr>
    <w:rPr>
      <w:rFonts w:ascii="Calibri" w:hAnsi="Calibri"/>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cs="宋体"/>
      <w:kern w:val="0"/>
      <w:sz w:val="24"/>
    </w:rPr>
  </w:style>
  <w:style w:type="table" w:styleId="7">
    <w:name w:val="Table Grid"/>
    <w:basedOn w:val="6"/>
    <w:qFormat/>
    <w:locked/>
    <w:uiPriority w:val="5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page number"/>
    <w:basedOn w:val="8"/>
    <w:qFormat/>
    <w:uiPriority w:val="99"/>
    <w:rPr>
      <w:rFonts w:cs="Times New Roman"/>
    </w:rPr>
  </w:style>
  <w:style w:type="character" w:styleId="10">
    <w:name w:val="FollowedHyperlink"/>
    <w:basedOn w:val="8"/>
    <w:semiHidden/>
    <w:unhideWhenUsed/>
    <w:qFormat/>
    <w:uiPriority w:val="99"/>
    <w:rPr>
      <w:color w:val="333333"/>
      <w:u w:val="none"/>
    </w:rPr>
  </w:style>
  <w:style w:type="character" w:styleId="11">
    <w:name w:val="Emphasis"/>
    <w:basedOn w:val="8"/>
    <w:qFormat/>
    <w:locked/>
    <w:uiPriority w:val="0"/>
  </w:style>
  <w:style w:type="character" w:styleId="12">
    <w:name w:val="HTML Definition"/>
    <w:basedOn w:val="8"/>
    <w:semiHidden/>
    <w:unhideWhenUsed/>
    <w:qFormat/>
    <w:uiPriority w:val="99"/>
  </w:style>
  <w:style w:type="character" w:styleId="13">
    <w:name w:val="HTML Variable"/>
    <w:basedOn w:val="8"/>
    <w:semiHidden/>
    <w:unhideWhenUsed/>
    <w:qFormat/>
    <w:uiPriority w:val="99"/>
  </w:style>
  <w:style w:type="character" w:styleId="14">
    <w:name w:val="Hyperlink"/>
    <w:basedOn w:val="8"/>
    <w:qFormat/>
    <w:uiPriority w:val="99"/>
    <w:rPr>
      <w:rFonts w:cs="Times New Roman"/>
      <w:color w:val="0000FF"/>
      <w:u w:val="single"/>
    </w:rPr>
  </w:style>
  <w:style w:type="character" w:styleId="15">
    <w:name w:val="HTML Code"/>
    <w:basedOn w:val="8"/>
    <w:semiHidden/>
    <w:unhideWhenUsed/>
    <w:qFormat/>
    <w:uiPriority w:val="99"/>
    <w:rPr>
      <w:rFonts w:ascii="Courier New" w:hAnsi="Courier New" w:eastAsia="Courier New" w:cs="Courier New"/>
      <w:sz w:val="20"/>
    </w:rPr>
  </w:style>
  <w:style w:type="character" w:styleId="16">
    <w:name w:val="HTML Cite"/>
    <w:basedOn w:val="8"/>
    <w:semiHidden/>
    <w:unhideWhenUsed/>
    <w:qFormat/>
    <w:uiPriority w:val="99"/>
  </w:style>
  <w:style w:type="character" w:styleId="17">
    <w:name w:val="HTML Keyboard"/>
    <w:basedOn w:val="8"/>
    <w:semiHidden/>
    <w:unhideWhenUsed/>
    <w:qFormat/>
    <w:uiPriority w:val="99"/>
    <w:rPr>
      <w:rFonts w:hint="default" w:ascii="Courier New" w:hAnsi="Courier New" w:eastAsia="Courier New" w:cs="Courier New"/>
      <w:sz w:val="20"/>
    </w:rPr>
  </w:style>
  <w:style w:type="character" w:styleId="18">
    <w:name w:val="HTML Sample"/>
    <w:basedOn w:val="8"/>
    <w:semiHidden/>
    <w:unhideWhenUsed/>
    <w:qFormat/>
    <w:uiPriority w:val="99"/>
    <w:rPr>
      <w:rFonts w:hint="default" w:ascii="Courier New" w:hAnsi="Courier New" w:eastAsia="Courier New" w:cs="Courier New"/>
    </w:rPr>
  </w:style>
  <w:style w:type="character" w:customStyle="1" w:styleId="19">
    <w:name w:val="页眉 Char"/>
    <w:basedOn w:val="8"/>
    <w:link w:val="4"/>
    <w:semiHidden/>
    <w:qFormat/>
    <w:locked/>
    <w:uiPriority w:val="99"/>
    <w:rPr>
      <w:rFonts w:cs="Times New Roman"/>
      <w:sz w:val="18"/>
      <w:szCs w:val="18"/>
    </w:rPr>
  </w:style>
  <w:style w:type="character" w:customStyle="1" w:styleId="20">
    <w:name w:val="页脚 Char"/>
    <w:basedOn w:val="8"/>
    <w:link w:val="3"/>
    <w:semiHidden/>
    <w:qFormat/>
    <w:locked/>
    <w:uiPriority w:val="99"/>
    <w:rPr>
      <w:rFonts w:cs="Times New Roman"/>
      <w:sz w:val="18"/>
      <w:szCs w:val="18"/>
    </w:rPr>
  </w:style>
  <w:style w:type="character" w:customStyle="1" w:styleId="21">
    <w:name w:val="bsharetext"/>
    <w:basedOn w:val="8"/>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8</Pages>
  <Words>3656</Words>
  <Characters>4455</Characters>
  <Lines>20</Lines>
  <Paragraphs>5</Paragraphs>
  <TotalTime>24</TotalTime>
  <ScaleCrop>false</ScaleCrop>
  <LinksUpToDate>false</LinksUpToDate>
  <CharactersWithSpaces>4509</CharactersWithSpaces>
  <Application>WPS Office_11.1.0.10116_F1E327BC-269C-435d-A152-05C5408002CA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2017-04-06T06:24:00Z</dcterms:created>
  <dc:creator>lenovo</dc:creator>
  <cp:lastModifiedBy>Cloris</cp:lastModifiedBy>
  <cp:lastPrinted>2021-06-18T06:01:16Z</cp:lastPrinted>
  <dcterms:modified xsi:type="dcterms:W3CDTF">2021-06-18T06:23:05Z</dcterms:modified>
  <dc:title>淮安市法学会</dc:title>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2052-11.1.0.10116</vt:lpwstr>
  </property>
</Properties>
</file>